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1F1D471B" w14:textId="77777777" w:rsidR="00A14EB1" w:rsidRPr="00A14EB1" w:rsidRDefault="00A14EB1" w:rsidP="00A14EB1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14EB1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</w:rPr>
              <w:t>Travaux de réhabilitation énergétique pour le campus de Metz – CPER Projet NRJNOV</w:t>
            </w:r>
          </w:p>
          <w:p w14:paraId="4C048166" w14:textId="63E5152C" w:rsidR="004931CD" w:rsidRPr="00065904" w:rsidRDefault="004931CD" w:rsidP="62FE2716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746D03F7" w14:textId="2636449C" w:rsidR="005C2E60" w:rsidRPr="00065904" w:rsidRDefault="004931CD" w:rsidP="00135E3C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065904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Marché </w:t>
            </w:r>
            <w:r w:rsidR="006C78A2" w:rsidRPr="00065904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ME2</w:t>
            </w:r>
            <w:r w:rsidR="007144ED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6</w:t>
            </w:r>
            <w:r w:rsidR="00A2130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.</w:t>
            </w:r>
            <w:r w:rsidR="00DF3A19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2</w:t>
            </w:r>
            <w:r w:rsidR="003011B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7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2CF239E8" w14:textId="7E7FA0EB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014D46CB" w14:textId="77777777" w:rsidR="004931CD" w:rsidRDefault="004931CD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5BAAAC18" w14:textId="77777777" w:rsidR="00C51C38" w:rsidRDefault="00C51C38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B44D1CD" w14:textId="77777777" w:rsidR="006C78A2" w:rsidRDefault="006C78A2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33CA5EA9" w14:textId="77777777" w:rsidR="00C51C38" w:rsidRDefault="00C51C38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5217C291" w14:textId="77777777" w:rsidR="00C51C38" w:rsidRDefault="00C51C38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52231F0" w14:textId="77777777" w:rsidR="006C78A2" w:rsidRDefault="006C78A2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C0CFCFC" w14:textId="77777777" w:rsidR="006C78A2" w:rsidRDefault="006C78A2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72D36CA3" w14:textId="77777777" w:rsidR="006C78A2" w:rsidRDefault="006C78A2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6B25063" w14:textId="49523BF8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49A861ED" w14:textId="77777777" w:rsidR="0035212D" w:rsidRDefault="0035212D" w:rsidP="00B333A5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A42A8F3" w14:textId="5216A442" w:rsidR="00B333A5" w:rsidRPr="00B333A5" w:rsidRDefault="00B333A5" w:rsidP="00B333A5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 w:rsidRPr="00B333A5">
        <w:rPr>
          <w:rFonts w:ascii="Calibri" w:hAnsi="Calibri"/>
          <w:sz w:val="22"/>
          <w:szCs w:val="22"/>
        </w:rPr>
        <w:t>Les candidats doivent respecter strictement le cadre de réponse du mémoire technique. Les réponses génériques ou non spécifiques au chantier pourront être pénalisées.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B7CF9BD" w14:textId="41A89D05" w:rsidR="0035212D" w:rsidRPr="0035212D" w:rsidRDefault="0035212D" w:rsidP="0035212D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 w:rsidRPr="0035212D">
        <w:rPr>
          <w:rFonts w:ascii="Calibri" w:hAnsi="Calibri"/>
          <w:sz w:val="22"/>
          <w:szCs w:val="22"/>
        </w:rPr>
        <w:t>Le mémoire est limité à 15 pages maximum (hors planning graphique</w:t>
      </w:r>
      <w:r>
        <w:rPr>
          <w:rFonts w:ascii="Calibri" w:hAnsi="Calibri"/>
          <w:sz w:val="22"/>
          <w:szCs w:val="22"/>
        </w:rPr>
        <w:t>, CV</w:t>
      </w:r>
      <w:r w:rsidRPr="0035212D">
        <w:rPr>
          <w:rFonts w:ascii="Calibri" w:hAnsi="Calibri"/>
          <w:sz w:val="22"/>
          <w:szCs w:val="22"/>
        </w:rPr>
        <w:t xml:space="preserve"> en annexe</w:t>
      </w:r>
      <w:r>
        <w:rPr>
          <w:rFonts w:ascii="Calibri" w:hAnsi="Calibri"/>
          <w:sz w:val="22"/>
          <w:szCs w:val="22"/>
        </w:rPr>
        <w:t>s</w:t>
      </w:r>
      <w:r w:rsidRPr="0035212D">
        <w:rPr>
          <w:rFonts w:ascii="Calibri" w:hAnsi="Calibri"/>
          <w:sz w:val="22"/>
          <w:szCs w:val="22"/>
        </w:rPr>
        <w:t>).</w:t>
      </w:r>
    </w:p>
    <w:p w14:paraId="1EDE0633" w14:textId="217AA649" w:rsidR="001A40BF" w:rsidRDefault="001A40BF" w:rsidP="0035212D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794A0459" w14:textId="74902657" w:rsidR="00571C8C" w:rsidRDefault="00571C8C" w:rsidP="0035212D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591BC680" w14:textId="199AEFBF" w:rsidR="00C51C38" w:rsidRDefault="00C51C38" w:rsidP="0035212D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7EC44A8" w14:textId="6E12CBCD" w:rsidR="00C51C38" w:rsidRDefault="00C51C38">
      <w:pPr>
        <w:pStyle w:val="Standard"/>
        <w:rPr>
          <w:rFonts w:ascii="Calibri" w:hAnsi="Calibri" w:cs="Arial"/>
          <w:sz w:val="22"/>
          <w:szCs w:val="22"/>
        </w:rPr>
      </w:pPr>
    </w:p>
    <w:p w14:paraId="62217174" w14:textId="77777777" w:rsidR="00C51C38" w:rsidRDefault="00C51C38">
      <w:pPr>
        <w:pStyle w:val="Standard"/>
        <w:rPr>
          <w:rFonts w:ascii="Calibri" w:hAnsi="Calibri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461"/>
        <w:gridCol w:w="3286"/>
      </w:tblGrid>
      <w:tr w:rsidR="00571C8C" w14:paraId="36976BA6" w14:textId="77777777" w:rsidTr="00B333A5">
        <w:tc>
          <w:tcPr>
            <w:tcW w:w="5461" w:type="dxa"/>
          </w:tcPr>
          <w:p w14:paraId="661E4816" w14:textId="5C4AEC70" w:rsidR="00571C8C" w:rsidRPr="00571C8C" w:rsidRDefault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Critère 1 : prix des prestations</w:t>
            </w:r>
            <w:r w:rsidR="009F520B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suivant AE et DPGF</w:t>
            </w:r>
          </w:p>
        </w:tc>
        <w:tc>
          <w:tcPr>
            <w:tcW w:w="3286" w:type="dxa"/>
          </w:tcPr>
          <w:p w14:paraId="473FCF80" w14:textId="77777777" w:rsidR="00571C8C" w:rsidRDefault="00571C8C" w:rsidP="00B333A5">
            <w:pPr>
              <w:pStyle w:val="Standard"/>
              <w:jc w:val="right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40 points</w:t>
            </w:r>
          </w:p>
          <w:p w14:paraId="3249E7C4" w14:textId="77777777" w:rsidR="00B333A5" w:rsidRDefault="00B333A5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  <w:p w14:paraId="42E405DC" w14:textId="77777777" w:rsidR="00B333A5" w:rsidRPr="00B333A5" w:rsidRDefault="00B333A5">
            <w:pPr>
              <w:pStyle w:val="Standard"/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</w:pPr>
            <w:r w:rsidRPr="00B333A5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 xml:space="preserve">Nota pour lot 3 : </w:t>
            </w:r>
          </w:p>
          <w:p w14:paraId="4F722020" w14:textId="4900E87E" w:rsidR="00B333A5" w:rsidRDefault="00B333A5" w:rsidP="00B333A5">
            <w:pPr>
              <w:pStyle w:val="Standard"/>
              <w:jc w:val="right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35 points DPGF</w:t>
            </w:r>
          </w:p>
          <w:p w14:paraId="32C05FE4" w14:textId="48C50295" w:rsidR="00B333A5" w:rsidRPr="00571C8C" w:rsidRDefault="00B333A5" w:rsidP="00B333A5">
            <w:pPr>
              <w:pStyle w:val="Standard"/>
              <w:jc w:val="right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5 points DQE</w:t>
            </w:r>
          </w:p>
        </w:tc>
      </w:tr>
      <w:tr w:rsidR="00571C8C" w14:paraId="6D376ADB" w14:textId="77777777" w:rsidTr="00B333A5">
        <w:tc>
          <w:tcPr>
            <w:tcW w:w="5461" w:type="dxa"/>
          </w:tcPr>
          <w:p w14:paraId="31EEA430" w14:textId="70757B3F" w:rsidR="00571C8C" w:rsidRPr="00571C8C" w:rsidRDefault="00571C8C" w:rsidP="00571C8C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Critère 2 : valeur technique</w:t>
            </w:r>
          </w:p>
        </w:tc>
        <w:tc>
          <w:tcPr>
            <w:tcW w:w="3286" w:type="dxa"/>
          </w:tcPr>
          <w:p w14:paraId="2B1D9E61" w14:textId="61D9195B" w:rsidR="00571C8C" w:rsidRPr="00571C8C" w:rsidRDefault="004931CD" w:rsidP="00B333A5">
            <w:pPr>
              <w:pStyle w:val="Standard"/>
              <w:jc w:val="right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4</w:t>
            </w:r>
            <w:r w:rsidR="00C51C38">
              <w:rPr>
                <w:rFonts w:ascii="Calibri" w:hAnsi="Calibri" w:cs="Arial"/>
                <w:b/>
                <w:bCs/>
                <w:sz w:val="22"/>
                <w:szCs w:val="22"/>
              </w:rPr>
              <w:t>0</w:t>
            </w:r>
            <w:r w:rsidR="00571C8C"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points</w:t>
            </w:r>
          </w:p>
        </w:tc>
      </w:tr>
      <w:tr w:rsidR="004931CD" w14:paraId="768B59B7" w14:textId="77777777" w:rsidTr="00B333A5">
        <w:tc>
          <w:tcPr>
            <w:tcW w:w="5461" w:type="dxa"/>
          </w:tcPr>
          <w:p w14:paraId="6274DD1D" w14:textId="3DE6F65D" w:rsidR="004931CD" w:rsidRPr="00B333A5" w:rsidRDefault="004931CD" w:rsidP="00571C8C">
            <w:pPr>
              <w:pStyle w:val="Standard"/>
              <w:rPr>
                <w:rFonts w:ascii="Calibri" w:hAnsi="Calibri" w:cs="Arial"/>
                <w:sz w:val="22"/>
                <w:szCs w:val="22"/>
              </w:rPr>
            </w:pPr>
            <w:r w:rsidRPr="00B333A5">
              <w:rPr>
                <w:rFonts w:ascii="Calibri" w:hAnsi="Calibri" w:cs="Arial"/>
                <w:sz w:val="22"/>
                <w:szCs w:val="22"/>
              </w:rPr>
              <w:t xml:space="preserve">Sous-critère 2-1 : </w:t>
            </w:r>
            <w:r w:rsidR="00B333A5" w:rsidRPr="00B333A5">
              <w:rPr>
                <w:rFonts w:ascii="Calibri" w:hAnsi="Calibri" w:cs="Arial"/>
                <w:sz w:val="22"/>
                <w:szCs w:val="22"/>
              </w:rPr>
              <w:t>moyens humains affectés au chantier</w:t>
            </w:r>
          </w:p>
        </w:tc>
        <w:tc>
          <w:tcPr>
            <w:tcW w:w="3286" w:type="dxa"/>
          </w:tcPr>
          <w:p w14:paraId="38538112" w14:textId="122A1F26" w:rsidR="004931CD" w:rsidRPr="004931CD" w:rsidRDefault="00B333A5" w:rsidP="00B333A5">
            <w:pPr>
              <w:pStyle w:val="Standard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</w:t>
            </w:r>
            <w:r w:rsidR="004931CD" w:rsidRPr="004931CD">
              <w:rPr>
                <w:rFonts w:ascii="Calibri" w:hAnsi="Calibri" w:cs="Arial"/>
                <w:sz w:val="22"/>
                <w:szCs w:val="22"/>
              </w:rPr>
              <w:t xml:space="preserve"> points</w:t>
            </w:r>
          </w:p>
        </w:tc>
      </w:tr>
      <w:tr w:rsidR="00571C8C" w14:paraId="27679195" w14:textId="77777777" w:rsidTr="00B333A5">
        <w:tc>
          <w:tcPr>
            <w:tcW w:w="5461" w:type="dxa"/>
          </w:tcPr>
          <w:p w14:paraId="157CB1CC" w14:textId="5470D00C" w:rsidR="00571C8C" w:rsidRPr="00B333A5" w:rsidRDefault="004931CD" w:rsidP="00571C8C">
            <w:pPr>
              <w:pStyle w:val="Standard"/>
              <w:rPr>
                <w:rFonts w:ascii="Calibri" w:hAnsi="Calibri" w:cs="Arial"/>
                <w:sz w:val="22"/>
                <w:szCs w:val="22"/>
              </w:rPr>
            </w:pPr>
            <w:r w:rsidRPr="00B333A5">
              <w:rPr>
                <w:rFonts w:ascii="Calibri" w:hAnsi="Calibri" w:cs="Arial"/>
                <w:sz w:val="22"/>
                <w:szCs w:val="22"/>
              </w:rPr>
              <w:t>Sous-c</w:t>
            </w:r>
            <w:r w:rsidR="00571C8C" w:rsidRPr="00B333A5">
              <w:rPr>
                <w:rFonts w:ascii="Calibri" w:hAnsi="Calibri" w:cs="Arial"/>
                <w:sz w:val="22"/>
                <w:szCs w:val="22"/>
              </w:rPr>
              <w:t xml:space="preserve">ritère </w:t>
            </w:r>
            <w:r w:rsidRPr="00B333A5">
              <w:rPr>
                <w:rFonts w:ascii="Calibri" w:hAnsi="Calibri" w:cs="Arial"/>
                <w:sz w:val="22"/>
                <w:szCs w:val="22"/>
              </w:rPr>
              <w:t>2-2</w:t>
            </w:r>
            <w:r w:rsidR="00571C8C" w:rsidRPr="00B333A5">
              <w:rPr>
                <w:rFonts w:ascii="Calibri" w:hAnsi="Calibri" w:cs="Arial"/>
                <w:sz w:val="22"/>
                <w:szCs w:val="22"/>
              </w:rPr>
              <w:t> :</w:t>
            </w:r>
            <w:r w:rsidRPr="00B333A5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B333A5" w:rsidRPr="00B333A5">
              <w:rPr>
                <w:rFonts w:ascii="Calibri" w:hAnsi="Calibri" w:cs="Arial"/>
                <w:sz w:val="22"/>
                <w:szCs w:val="22"/>
              </w:rPr>
              <w:t>organisation et méthodologie spécifique au chantier</w:t>
            </w:r>
          </w:p>
        </w:tc>
        <w:tc>
          <w:tcPr>
            <w:tcW w:w="3286" w:type="dxa"/>
          </w:tcPr>
          <w:p w14:paraId="6BBD9AD3" w14:textId="59B1319B" w:rsidR="00571C8C" w:rsidRPr="004931CD" w:rsidRDefault="00B333A5" w:rsidP="00B333A5">
            <w:pPr>
              <w:pStyle w:val="Standard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15</w:t>
            </w:r>
            <w:r w:rsidR="00571C8C" w:rsidRPr="004931CD">
              <w:rPr>
                <w:rFonts w:ascii="Calibri" w:hAnsi="Calibri" w:cs="Arial"/>
                <w:sz w:val="22"/>
                <w:szCs w:val="22"/>
              </w:rPr>
              <w:t xml:space="preserve"> points</w:t>
            </w:r>
          </w:p>
        </w:tc>
      </w:tr>
      <w:tr w:rsidR="004931CD" w14:paraId="694456C7" w14:textId="77777777" w:rsidTr="00977819">
        <w:trPr>
          <w:trHeight w:val="70"/>
        </w:trPr>
        <w:tc>
          <w:tcPr>
            <w:tcW w:w="5461" w:type="dxa"/>
          </w:tcPr>
          <w:p w14:paraId="48BEE134" w14:textId="3F1C5EB8" w:rsidR="004931CD" w:rsidRPr="00B333A5" w:rsidRDefault="004931CD">
            <w:pPr>
              <w:pStyle w:val="Standard"/>
              <w:rPr>
                <w:rFonts w:ascii="Calibri" w:hAnsi="Calibri" w:cs="Arial"/>
                <w:sz w:val="22"/>
                <w:szCs w:val="22"/>
              </w:rPr>
            </w:pPr>
            <w:r w:rsidRPr="00B333A5">
              <w:rPr>
                <w:rFonts w:ascii="Calibri" w:hAnsi="Calibri" w:cs="Arial"/>
                <w:sz w:val="22"/>
                <w:szCs w:val="22"/>
              </w:rPr>
              <w:t xml:space="preserve">Sous-critère 2-3 : </w:t>
            </w:r>
            <w:r w:rsidR="00C20744" w:rsidRPr="00B333A5">
              <w:rPr>
                <w:rFonts w:ascii="Calibri" w:hAnsi="Calibri" w:cs="Arial"/>
                <w:sz w:val="22"/>
                <w:szCs w:val="22"/>
              </w:rPr>
              <w:t>sécurité et gestion du site occupé</w:t>
            </w:r>
          </w:p>
        </w:tc>
        <w:tc>
          <w:tcPr>
            <w:tcW w:w="3286" w:type="dxa"/>
          </w:tcPr>
          <w:p w14:paraId="5DD25644" w14:textId="060BB5CE" w:rsidR="004931CD" w:rsidRPr="004931CD" w:rsidRDefault="00B333A5" w:rsidP="00B333A5">
            <w:pPr>
              <w:pStyle w:val="Standard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</w:t>
            </w:r>
            <w:r w:rsidR="004931CD" w:rsidRPr="004931CD">
              <w:rPr>
                <w:rFonts w:ascii="Calibri" w:hAnsi="Calibri" w:cs="Arial"/>
                <w:sz w:val="22"/>
                <w:szCs w:val="22"/>
              </w:rPr>
              <w:t xml:space="preserve"> points</w:t>
            </w:r>
          </w:p>
        </w:tc>
      </w:tr>
      <w:tr w:rsidR="00B333A5" w14:paraId="167A0D1C" w14:textId="77777777" w:rsidTr="00B333A5">
        <w:tc>
          <w:tcPr>
            <w:tcW w:w="5461" w:type="dxa"/>
          </w:tcPr>
          <w:p w14:paraId="1DFB6870" w14:textId="2A8CCE3A" w:rsidR="00B333A5" w:rsidRPr="00B333A5" w:rsidRDefault="00B333A5" w:rsidP="00B333A5">
            <w:pPr>
              <w:pStyle w:val="Standard"/>
              <w:rPr>
                <w:rFonts w:ascii="Calibri" w:hAnsi="Calibri" w:cs="Arial"/>
                <w:sz w:val="22"/>
                <w:szCs w:val="22"/>
              </w:rPr>
            </w:pPr>
            <w:r w:rsidRPr="00B333A5">
              <w:rPr>
                <w:rFonts w:ascii="Calibri" w:hAnsi="Calibri" w:cs="Arial"/>
                <w:sz w:val="22"/>
                <w:szCs w:val="22"/>
              </w:rPr>
              <w:t>Sous-critère 2-4 : planning et cohérence moyens / délais</w:t>
            </w:r>
          </w:p>
        </w:tc>
        <w:tc>
          <w:tcPr>
            <w:tcW w:w="3286" w:type="dxa"/>
          </w:tcPr>
          <w:p w14:paraId="50E258EB" w14:textId="316B77E1" w:rsidR="00B333A5" w:rsidRDefault="00B333A5" w:rsidP="00B333A5">
            <w:pPr>
              <w:pStyle w:val="Standard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10 points</w:t>
            </w:r>
          </w:p>
        </w:tc>
      </w:tr>
      <w:tr w:rsidR="00B333A5" w:rsidRPr="00571C8C" w14:paraId="7C36C73F" w14:textId="77777777" w:rsidTr="00B333A5">
        <w:tc>
          <w:tcPr>
            <w:tcW w:w="5461" w:type="dxa"/>
          </w:tcPr>
          <w:p w14:paraId="4B48C9E2" w14:textId="0F7095DD" w:rsidR="00B333A5" w:rsidRPr="00571C8C" w:rsidRDefault="00B333A5" w:rsidP="00B333A5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Critère </w:t>
            </w: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3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> : responsabilité sociétale</w:t>
            </w:r>
          </w:p>
        </w:tc>
        <w:tc>
          <w:tcPr>
            <w:tcW w:w="3286" w:type="dxa"/>
          </w:tcPr>
          <w:p w14:paraId="4275CB41" w14:textId="6E8FD000" w:rsidR="00B333A5" w:rsidRPr="00571C8C" w:rsidRDefault="00B333A5" w:rsidP="00B333A5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10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points</w:t>
            </w:r>
          </w:p>
        </w:tc>
      </w:tr>
      <w:tr w:rsidR="00B333A5" w:rsidRPr="00571C8C" w14:paraId="056AA8EB" w14:textId="77777777" w:rsidTr="0044100A">
        <w:trPr>
          <w:trHeight w:val="152"/>
        </w:trPr>
        <w:tc>
          <w:tcPr>
            <w:tcW w:w="5461" w:type="dxa"/>
          </w:tcPr>
          <w:p w14:paraId="1E174860" w14:textId="4BBECF43" w:rsidR="00B333A5" w:rsidRPr="00571C8C" w:rsidRDefault="00B333A5" w:rsidP="00B333A5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Critère </w:t>
            </w: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4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 : </w:t>
            </w: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performance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environnementale</w:t>
            </w:r>
          </w:p>
        </w:tc>
        <w:tc>
          <w:tcPr>
            <w:tcW w:w="3286" w:type="dxa"/>
          </w:tcPr>
          <w:p w14:paraId="7E405786" w14:textId="145B033D" w:rsidR="00B333A5" w:rsidRPr="00571C8C" w:rsidRDefault="00B333A5" w:rsidP="00B333A5">
            <w:pPr>
              <w:pStyle w:val="Standard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10</w:t>
            </w:r>
            <w:r w:rsidRPr="00571C8C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points</w:t>
            </w:r>
          </w:p>
        </w:tc>
      </w:tr>
    </w:tbl>
    <w:p w14:paraId="46B6107C" w14:textId="51A33F7C" w:rsidR="00571C8C" w:rsidRDefault="00571C8C">
      <w:pPr>
        <w:pStyle w:val="Standard"/>
        <w:rPr>
          <w:rFonts w:ascii="Calibri" w:hAnsi="Calibri" w:cs="Arial"/>
          <w:sz w:val="22"/>
          <w:szCs w:val="22"/>
        </w:rPr>
      </w:pPr>
    </w:p>
    <w:p w14:paraId="5A5E027F" w14:textId="6392BB98" w:rsidR="00571C8C" w:rsidRDefault="00571C8C">
      <w:pPr>
        <w:pStyle w:val="Standard"/>
        <w:rPr>
          <w:rFonts w:ascii="Calibri" w:hAnsi="Calibri" w:cs="Arial"/>
          <w:sz w:val="22"/>
          <w:szCs w:val="22"/>
        </w:rPr>
      </w:pPr>
    </w:p>
    <w:p w14:paraId="0F33A0EC" w14:textId="77777777" w:rsidR="00571C8C" w:rsidRDefault="00571C8C">
      <w:pPr>
        <w:pStyle w:val="Standard"/>
        <w:rPr>
          <w:rFonts w:ascii="Calibri" w:hAnsi="Calibri" w:cs="Arial"/>
          <w:sz w:val="22"/>
          <w:szCs w:val="22"/>
        </w:rPr>
      </w:pPr>
    </w:p>
    <w:p w14:paraId="180ADCFC" w14:textId="380A6441" w:rsidR="00C51C38" w:rsidRDefault="00C51C38">
      <w:pPr>
        <w:suppressAutoHyphens w:val="0"/>
        <w:rPr>
          <w:rFonts w:eastAsia="Times New Roman" w:cs="Times New Roman"/>
          <w:sz w:val="20"/>
          <w:szCs w:val="20"/>
          <w:lang w:bidi="ar-SA"/>
        </w:rPr>
      </w:pPr>
      <w:r>
        <w:br w:type="page"/>
      </w:r>
    </w:p>
    <w:p w14:paraId="01B4E7C9" w14:textId="142CB927" w:rsidR="00ED4002" w:rsidRDefault="00ED4002">
      <w:pPr>
        <w:pStyle w:val="Standard"/>
      </w:pPr>
    </w:p>
    <w:p w14:paraId="12C7CA51" w14:textId="15A931F0" w:rsidR="00C51C38" w:rsidRDefault="00C51C38">
      <w:pPr>
        <w:pStyle w:val="Standard"/>
      </w:pPr>
    </w:p>
    <w:p w14:paraId="18C939A2" w14:textId="702075C1" w:rsidR="00ED4002" w:rsidRDefault="00571C8C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Sous-</w:t>
      </w:r>
      <w:r w:rsidR="00ED4002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2-1</w:t>
      </w:r>
      <w:r w:rsidR="00F40BEE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="00ED4002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 w:rsidR="00ED4002">
        <w:tab/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(</w:t>
      </w:r>
      <w:r w:rsidR="00B333A5">
        <w:rPr>
          <w:rFonts w:ascii="Calibri" w:hAnsi="Calibri"/>
          <w:b/>
          <w:bCs/>
          <w:sz w:val="24"/>
          <w:szCs w:val="24"/>
        </w:rPr>
        <w:t>8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73CC7501" w14:textId="775836E3" w:rsidR="00ED4002" w:rsidRDefault="0086227E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Valeur technique : </w:t>
      </w:r>
      <w:r w:rsidR="00B333A5">
        <w:rPr>
          <w:rFonts w:ascii="Calibri" w:hAnsi="Calibri"/>
          <w:b/>
          <w:bCs/>
          <w:sz w:val="24"/>
          <w:szCs w:val="24"/>
        </w:rPr>
        <w:t>Moyens humains affectés au chantier</w:t>
      </w:r>
    </w:p>
    <w:p w14:paraId="06786FB4" w14:textId="67FCE145" w:rsidR="00B333A5" w:rsidRPr="00B333A5" w:rsidRDefault="00B333A5" w:rsidP="00B333A5">
      <w:pPr>
        <w:pStyle w:val="Footnote"/>
        <w:ind w:left="708"/>
        <w:rPr>
          <w:rFonts w:ascii="Calibri" w:eastAsia="SimSun" w:hAnsi="Calibri" w:cs="Mangal"/>
          <w:sz w:val="24"/>
          <w:szCs w:val="24"/>
          <w:lang w:eastAsia="zh-CN" w:bidi="hi-IN"/>
        </w:rPr>
      </w:pPr>
      <w:r w:rsidRPr="00B333A5">
        <w:rPr>
          <w:rFonts w:ascii="Calibri" w:eastAsia="SimSun" w:hAnsi="Calibri" w:cs="Mangal"/>
          <w:sz w:val="24"/>
          <w:szCs w:val="24"/>
          <w:lang w:eastAsia="zh-CN" w:bidi="hi-IN"/>
        </w:rPr>
        <w:t>Exigences minimales</w:t>
      </w:r>
      <w:r>
        <w:rPr>
          <w:rFonts w:ascii="Calibri" w:eastAsia="SimSun" w:hAnsi="Calibri" w:cs="Mangal"/>
          <w:sz w:val="24"/>
          <w:szCs w:val="24"/>
          <w:lang w:eastAsia="zh-CN" w:bidi="hi-IN"/>
        </w:rPr>
        <w:t xml:space="preserve"> </w:t>
      </w:r>
      <w:r w:rsidRPr="00B333A5">
        <w:rPr>
          <w:rFonts w:ascii="Calibri" w:eastAsia="SimSun" w:hAnsi="Calibri" w:cs="Mangal"/>
          <w:sz w:val="24"/>
          <w:szCs w:val="24"/>
          <w:lang w:eastAsia="zh-CN" w:bidi="hi-IN"/>
        </w:rPr>
        <w:t>: identification nominative et engagement d’affectation au chantier du conducteur de travaux/chargé d’affaires et du chef de chantier, ainsi que la composition des équipes.</w:t>
      </w:r>
    </w:p>
    <w:p w14:paraId="5561FDB1" w14:textId="7ED9F39C" w:rsidR="00B333A5" w:rsidRPr="00B333A5" w:rsidRDefault="00B333A5" w:rsidP="00B333A5">
      <w:pPr>
        <w:pStyle w:val="Footnote"/>
        <w:ind w:left="708"/>
        <w:rPr>
          <w:rFonts w:ascii="Calibri" w:eastAsia="SimSun" w:hAnsi="Calibri" w:cs="Mangal"/>
          <w:sz w:val="24"/>
          <w:szCs w:val="24"/>
          <w:lang w:eastAsia="zh-CN" w:bidi="hi-IN"/>
        </w:rPr>
      </w:pPr>
      <w:r w:rsidRPr="00B333A5">
        <w:rPr>
          <w:rFonts w:ascii="Calibri" w:eastAsia="SimSun" w:hAnsi="Calibri" w:cs="Mangal"/>
          <w:sz w:val="24"/>
          <w:szCs w:val="24"/>
          <w:lang w:eastAsia="zh-CN" w:bidi="hi-IN"/>
        </w:rPr>
        <w:t>Pièces attendues</w:t>
      </w:r>
      <w:r>
        <w:rPr>
          <w:rFonts w:ascii="Calibri" w:eastAsia="SimSun" w:hAnsi="Calibri" w:cs="Mangal"/>
          <w:sz w:val="24"/>
          <w:szCs w:val="24"/>
          <w:lang w:eastAsia="zh-CN" w:bidi="hi-IN"/>
        </w:rPr>
        <w:t xml:space="preserve"> </w:t>
      </w:r>
      <w:r w:rsidRPr="00B333A5">
        <w:rPr>
          <w:rFonts w:ascii="Calibri" w:eastAsia="SimSun" w:hAnsi="Calibri" w:cs="Mangal"/>
          <w:sz w:val="24"/>
          <w:szCs w:val="24"/>
          <w:lang w:eastAsia="zh-CN" w:bidi="hi-IN"/>
        </w:rPr>
        <w:t xml:space="preserve">: CV synthétiques (1 page maximum par personne), tableau d’affectation et </w:t>
      </w:r>
      <w:r>
        <w:rPr>
          <w:rFonts w:ascii="Calibri" w:eastAsia="SimSun" w:hAnsi="Calibri" w:cs="Mangal"/>
          <w:sz w:val="24"/>
          <w:szCs w:val="24"/>
          <w:lang w:eastAsia="zh-CN" w:bidi="hi-IN"/>
        </w:rPr>
        <w:t>expériences des personnes</w:t>
      </w:r>
      <w:r w:rsidRPr="00B333A5">
        <w:rPr>
          <w:rFonts w:ascii="Calibri" w:eastAsia="SimSun" w:hAnsi="Calibri" w:cs="Mangal"/>
          <w:sz w:val="24"/>
          <w:szCs w:val="24"/>
          <w:lang w:eastAsia="zh-CN" w:bidi="hi-IN"/>
        </w:rPr>
        <w:t xml:space="preserve"> en lien avec des opérations similaires (ERP et/ou site occupé).</w:t>
      </w:r>
    </w:p>
    <w:p w14:paraId="14B3E348" w14:textId="77777777" w:rsidR="00B333A5" w:rsidRPr="00B333A5" w:rsidRDefault="00B333A5" w:rsidP="6365F87A">
      <w:pPr>
        <w:pStyle w:val="Footnote"/>
        <w:widowControl/>
        <w:ind w:left="708"/>
        <w:rPr>
          <w:rFonts w:ascii="Calibri" w:eastAsia="SimSun" w:hAnsi="Calibri" w:cs="Mangal"/>
          <w:sz w:val="24"/>
          <w:szCs w:val="24"/>
          <w:lang w:eastAsia="zh-CN" w:bidi="hi-IN"/>
        </w:rPr>
      </w:pPr>
    </w:p>
    <w:p w14:paraId="53045779" w14:textId="0E3EA7B1" w:rsidR="00571C8C" w:rsidRDefault="00571C8C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indications suivantes :</w:t>
      </w:r>
    </w:p>
    <w:p w14:paraId="7C57CE3A" w14:textId="77777777" w:rsidR="0086227E" w:rsidRDefault="0086227E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2301FECB" w14:textId="13950B45" w:rsidR="0086227E" w:rsidRPr="0086227E" w:rsidRDefault="00B333A5" w:rsidP="0086227E">
      <w:pPr>
        <w:pStyle w:val="Footnote"/>
        <w:widowControl/>
        <w:numPr>
          <w:ilvl w:val="0"/>
          <w:numId w:val="5"/>
        </w:numPr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 w:rsidRPr="00B333A5">
        <w:rPr>
          <w:rFonts w:ascii="Calibri" w:eastAsia="SimSun" w:hAnsi="Calibri" w:cs="Mangal"/>
          <w:sz w:val="24"/>
          <w:szCs w:val="24"/>
          <w:lang w:eastAsia="zh-CN" w:bidi="hi-IN"/>
        </w:rPr>
        <w:t>Conducteur de travaux / chargé d’affaires</w:t>
      </w:r>
      <w:r w:rsidRPr="00B333A5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 xml:space="preserve"> </w:t>
      </w:r>
      <w:r w:rsidR="0086227E" w:rsidRPr="0086227E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3</w:t>
      </w:r>
      <w:r w:rsidR="0086227E" w:rsidRPr="0086227E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 xml:space="preserve"> points)</w:t>
      </w:r>
    </w:p>
    <w:p w14:paraId="735D1777" w14:textId="6E1AA69E" w:rsidR="0086227E" w:rsidRDefault="00B333A5" w:rsidP="0086227E">
      <w:pPr>
        <w:pStyle w:val="Footnote"/>
        <w:widowControl/>
        <w:ind w:left="1052"/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sz w:val="24"/>
          <w:szCs w:val="24"/>
          <w:lang w:eastAsia="zh-CN" w:bidi="hi-IN"/>
        </w:rPr>
        <w:t>CV, e</w:t>
      </w:r>
      <w:r w:rsidRPr="00B333A5">
        <w:rPr>
          <w:rFonts w:ascii="Calibri" w:eastAsia="SimSun" w:hAnsi="Calibri" w:cs="Mangal"/>
          <w:sz w:val="24"/>
          <w:szCs w:val="24"/>
          <w:lang w:eastAsia="zh-CN" w:bidi="hi-IN"/>
        </w:rPr>
        <w:t>xpérience opérations similaires, références ERP/site occupé, disponibilité et rôle, modalités de pilotage</w:t>
      </w:r>
      <w:r w:rsidR="006C78A2" w:rsidRPr="006C78A2">
        <w:rPr>
          <w:rFonts w:ascii="Calibri" w:eastAsia="SimSun" w:hAnsi="Calibri" w:cs="Mangal"/>
          <w:sz w:val="24"/>
          <w:szCs w:val="24"/>
          <w:lang w:eastAsia="zh-CN" w:bidi="hi-IN"/>
        </w:rPr>
        <w:t>.</w:t>
      </w:r>
    </w:p>
    <w:p w14:paraId="205EBADA" w14:textId="77777777" w:rsidR="006C78A2" w:rsidRDefault="006C78A2" w:rsidP="0086227E">
      <w:pPr>
        <w:pStyle w:val="Footnote"/>
        <w:widowControl/>
        <w:ind w:left="1052"/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</w:p>
    <w:p w14:paraId="150026CD" w14:textId="261625C5" w:rsidR="00B333A5" w:rsidRPr="0086227E" w:rsidRDefault="00B333A5" w:rsidP="00B333A5">
      <w:pPr>
        <w:pStyle w:val="Footnote"/>
        <w:widowControl/>
        <w:numPr>
          <w:ilvl w:val="0"/>
          <w:numId w:val="5"/>
        </w:numPr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sz w:val="24"/>
          <w:szCs w:val="24"/>
          <w:lang w:eastAsia="zh-CN" w:bidi="hi-IN"/>
        </w:rPr>
        <w:t>Chef de chantier</w:t>
      </w:r>
      <w:r w:rsidRPr="00B333A5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 xml:space="preserve"> </w:t>
      </w:r>
      <w:r w:rsidRPr="0086227E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3</w:t>
      </w:r>
      <w:r w:rsidRPr="0086227E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 xml:space="preserve"> points)</w:t>
      </w:r>
    </w:p>
    <w:p w14:paraId="41DD46E9" w14:textId="29A7F79A" w:rsidR="00B333A5" w:rsidRDefault="00B333A5" w:rsidP="00B333A5">
      <w:pPr>
        <w:pStyle w:val="Footnote"/>
        <w:widowControl/>
        <w:ind w:left="1052"/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sz w:val="24"/>
          <w:szCs w:val="24"/>
          <w:lang w:eastAsia="zh-CN" w:bidi="hi-IN"/>
        </w:rPr>
        <w:t>CV, e</w:t>
      </w:r>
      <w:r w:rsidRPr="00B333A5">
        <w:rPr>
          <w:rFonts w:ascii="Calibri" w:eastAsia="SimSun" w:hAnsi="Calibri" w:cs="Mangal"/>
          <w:sz w:val="24"/>
          <w:szCs w:val="24"/>
          <w:lang w:eastAsia="zh-CN" w:bidi="hi-IN"/>
        </w:rPr>
        <w:t>xpérience terrain, références, encadrement, coordination sécurité et sous-traitants.</w:t>
      </w: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2B6FBD6F" w14:textId="01BF471B" w:rsidR="00B333A5" w:rsidRPr="0086227E" w:rsidRDefault="00B333A5" w:rsidP="00B333A5">
      <w:pPr>
        <w:pStyle w:val="Footnote"/>
        <w:widowControl/>
        <w:numPr>
          <w:ilvl w:val="0"/>
          <w:numId w:val="5"/>
        </w:numPr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sz w:val="24"/>
          <w:szCs w:val="24"/>
          <w:lang w:eastAsia="zh-CN" w:bidi="hi-IN"/>
        </w:rPr>
        <w:t>Equipes d’exécution</w:t>
      </w:r>
      <w:r w:rsidRPr="00B333A5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 xml:space="preserve"> </w:t>
      </w:r>
      <w:r w:rsidRPr="0086227E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2</w:t>
      </w:r>
      <w:r w:rsidRPr="0086227E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 xml:space="preserve"> points)</w:t>
      </w:r>
    </w:p>
    <w:p w14:paraId="78C307B7" w14:textId="28B77D2E" w:rsidR="00B333A5" w:rsidRDefault="00B333A5" w:rsidP="00B333A5">
      <w:pPr>
        <w:pStyle w:val="Footnote"/>
        <w:widowControl/>
        <w:ind w:left="1052"/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sz w:val="24"/>
          <w:szCs w:val="24"/>
          <w:lang w:eastAsia="zh-CN" w:bidi="hi-IN"/>
        </w:rPr>
        <w:t>CV, e</w:t>
      </w:r>
      <w:r w:rsidRPr="00B333A5">
        <w:rPr>
          <w:rFonts w:ascii="Calibri" w:eastAsia="SimSun" w:hAnsi="Calibri" w:cs="Mangal"/>
          <w:sz w:val="24"/>
          <w:szCs w:val="24"/>
          <w:lang w:eastAsia="zh-CN" w:bidi="hi-IN"/>
        </w:rPr>
        <w:t>ffectifs par métier, qualifications/habilitations, stabilité (CDI/intérim), continuité.</w:t>
      </w:r>
    </w:p>
    <w:p w14:paraId="10580F5B" w14:textId="77777777" w:rsidR="00B333A5" w:rsidRDefault="00B333A5" w:rsidP="00B333A5">
      <w:pPr>
        <w:pStyle w:val="Footnote"/>
        <w:widowControl/>
        <w:ind w:left="1052"/>
        <w:jc w:val="left"/>
        <w:rPr>
          <w:rFonts w:ascii="Calibri" w:eastAsia="SimSun" w:hAnsi="Calibri" w:cs="Mangal"/>
          <w:sz w:val="24"/>
          <w:szCs w:val="24"/>
          <w:lang w:eastAsia="zh-CN" w:bidi="hi-IN"/>
        </w:rPr>
      </w:pPr>
    </w:p>
    <w:p w14:paraId="6D1F4CEF" w14:textId="6D32F64A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0FFC629A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C1CA41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790AFD" w14:textId="25AD94C5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E3D75E" w14:textId="77777777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7AAF8B6" w14:textId="77777777" w:rsidR="00C51C38" w:rsidRDefault="00C51C38" w:rsidP="0072001D">
      <w:pPr>
        <w:pStyle w:val="Default"/>
        <w:spacing w:after="17"/>
        <w:ind w:left="708" w:firstLine="56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01DABFE" w14:textId="77777777" w:rsidR="00C51C38" w:rsidRDefault="00C51C38" w:rsidP="0072001D">
      <w:pPr>
        <w:pStyle w:val="Default"/>
        <w:spacing w:after="17"/>
        <w:ind w:left="708" w:firstLine="56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46257BD" w14:textId="605F5E59" w:rsidR="0072001D" w:rsidRPr="0072001D" w:rsidRDefault="0086227E" w:rsidP="00C51C38">
      <w:pPr>
        <w:pStyle w:val="Default"/>
        <w:spacing w:after="17"/>
        <w:ind w:firstLine="708"/>
        <w:jc w:val="both"/>
        <w:rPr>
          <w:rFonts w:ascii="Calibri" w:hAnsi="Calibri"/>
          <w:b/>
          <w:bCs/>
        </w:rPr>
      </w:pP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Sous-</w:t>
      </w:r>
      <w:r w:rsidR="00DD2D88"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Critère 2-2</w:t>
      </w:r>
      <w:r w:rsidR="00F40BEE"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 </w:t>
      </w:r>
      <w:r w:rsidR="00DD2D88"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:</w:t>
      </w:r>
      <w:r w:rsidR="00DD2D88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F40BEE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DD2D88">
        <w:tab/>
      </w:r>
      <w:r w:rsidR="0072001D" w:rsidRPr="6365F87A">
        <w:rPr>
          <w:rFonts w:ascii="Calibri" w:hAnsi="Calibri"/>
          <w:b/>
          <w:bCs/>
        </w:rPr>
        <w:t>(</w:t>
      </w:r>
      <w:r w:rsidR="00B333A5">
        <w:rPr>
          <w:rFonts w:ascii="Calibri" w:hAnsi="Calibri"/>
          <w:b/>
          <w:bCs/>
        </w:rPr>
        <w:t>1</w:t>
      </w:r>
      <w:r w:rsidR="006C78A2">
        <w:rPr>
          <w:rFonts w:ascii="Calibri" w:hAnsi="Calibri"/>
          <w:b/>
          <w:bCs/>
        </w:rPr>
        <w:t>5</w:t>
      </w:r>
      <w:r w:rsidR="0072001D" w:rsidRPr="6365F87A">
        <w:rPr>
          <w:rFonts w:ascii="Calibri" w:hAnsi="Calibri"/>
          <w:b/>
          <w:bCs/>
        </w:rPr>
        <w:t xml:space="preserve"> points)</w:t>
      </w:r>
    </w:p>
    <w:p w14:paraId="391541CB" w14:textId="3A8497DA" w:rsidR="0086227E" w:rsidRDefault="0086227E" w:rsidP="0086227E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Valeur technique : </w:t>
      </w:r>
      <w:r w:rsidR="003A675C">
        <w:rPr>
          <w:rFonts w:ascii="Calibri" w:hAnsi="Calibri"/>
          <w:b/>
          <w:bCs/>
          <w:sz w:val="24"/>
          <w:szCs w:val="24"/>
        </w:rPr>
        <w:t>Organisation et méthodologie spécifique au chantier</w:t>
      </w:r>
    </w:p>
    <w:p w14:paraId="6A1E3ADA" w14:textId="062A7C1E" w:rsidR="00C51C38" w:rsidRDefault="00C51C38" w:rsidP="00C51C38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indications suivantes :</w:t>
      </w:r>
    </w:p>
    <w:p w14:paraId="26E834C9" w14:textId="77777777" w:rsidR="0086227E" w:rsidRDefault="0086227E" w:rsidP="00C51C38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3E6680A0" w14:textId="27235FAA" w:rsidR="0086227E" w:rsidRDefault="003A675C" w:rsidP="00C51C38">
      <w:pPr>
        <w:pStyle w:val="Corpsdetexte"/>
        <w:numPr>
          <w:ilvl w:val="0"/>
          <w:numId w:val="6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3A675C">
        <w:rPr>
          <w:rFonts w:ascii="Calibri" w:hAnsi="Calibri" w:cs="Arial"/>
        </w:rPr>
        <w:t>Analyse des contraintes du site</w:t>
      </w:r>
      <w:r w:rsidRPr="003A675C">
        <w:rPr>
          <w:rFonts w:ascii="Calibri" w:hAnsi="Calibri" w:cs="Arial"/>
          <w:b/>
          <w:bCs/>
        </w:rPr>
        <w:t xml:space="preserve"> </w:t>
      </w:r>
      <w:r w:rsidR="0086227E" w:rsidRPr="0086227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4</w:t>
      </w:r>
      <w:r w:rsidR="0086227E" w:rsidRPr="0086227E">
        <w:rPr>
          <w:rFonts w:ascii="Calibri" w:hAnsi="Calibri" w:cs="Arial"/>
          <w:b/>
          <w:bCs/>
        </w:rPr>
        <w:t xml:space="preserve"> points) </w:t>
      </w:r>
    </w:p>
    <w:p w14:paraId="65EECAE0" w14:textId="3F0ACD1A" w:rsid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A675C">
        <w:rPr>
          <w:rFonts w:ascii="Calibri" w:hAnsi="Calibri" w:cs="Arial"/>
        </w:rPr>
        <w:t>Accès, zones occupées, contraintes d’exploitation, coactivité, phasage, horaires, protections.</w:t>
      </w:r>
    </w:p>
    <w:p w14:paraId="23B33074" w14:textId="77777777" w:rsidR="003A675C" w:rsidRP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5210FBA1" w14:textId="6C099964" w:rsidR="0086227E" w:rsidRDefault="003A675C" w:rsidP="0086227E">
      <w:pPr>
        <w:pStyle w:val="Corpsdetexte"/>
        <w:numPr>
          <w:ilvl w:val="0"/>
          <w:numId w:val="6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 w:rsidRPr="003A675C">
        <w:rPr>
          <w:rFonts w:ascii="Calibri" w:hAnsi="Calibri" w:cs="Arial"/>
        </w:rPr>
        <w:t>Méthodologie d’exécution</w:t>
      </w:r>
      <w:r w:rsidR="0086227E" w:rsidRPr="0086227E">
        <w:rPr>
          <w:rFonts w:ascii="Calibri" w:hAnsi="Calibri" w:cs="Arial"/>
        </w:rPr>
        <w:t xml:space="preserve"> </w:t>
      </w:r>
      <w:r w:rsidR="0086227E" w:rsidRPr="003A675C">
        <w:rPr>
          <w:rFonts w:ascii="Calibri" w:hAnsi="Calibri" w:cs="Arial"/>
          <w:b/>
          <w:bCs/>
        </w:rPr>
        <w:t>(</w:t>
      </w:r>
      <w:r w:rsidRPr="003A675C">
        <w:rPr>
          <w:rFonts w:ascii="Calibri" w:hAnsi="Calibri" w:cs="Arial"/>
          <w:b/>
          <w:bCs/>
        </w:rPr>
        <w:t>6</w:t>
      </w:r>
      <w:r w:rsidR="0086227E" w:rsidRPr="003A675C">
        <w:rPr>
          <w:rFonts w:ascii="Calibri" w:hAnsi="Calibri" w:cs="Arial"/>
          <w:b/>
          <w:bCs/>
        </w:rPr>
        <w:t xml:space="preserve"> points)</w:t>
      </w:r>
      <w:r w:rsidR="0086227E" w:rsidRPr="003A675C">
        <w:rPr>
          <w:rFonts w:ascii="Calibri" w:hAnsi="Calibri" w:cs="Arial"/>
        </w:rPr>
        <w:t xml:space="preserve"> </w:t>
      </w:r>
    </w:p>
    <w:p w14:paraId="6A978FF3" w14:textId="0CDC4C0F" w:rsid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A675C">
        <w:rPr>
          <w:rFonts w:ascii="Calibri" w:hAnsi="Calibri" w:cs="Arial"/>
        </w:rPr>
        <w:t>Méthodes par postes, séquences, contrôles, réception interne, essais, autocontrôles.</w:t>
      </w:r>
    </w:p>
    <w:p w14:paraId="140B732E" w14:textId="77777777" w:rsid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5A16CA5E" w14:textId="006DF2BB" w:rsidR="0072001D" w:rsidRDefault="003A675C" w:rsidP="00C51C38">
      <w:pPr>
        <w:pStyle w:val="Corpsdetexte"/>
        <w:numPr>
          <w:ilvl w:val="0"/>
          <w:numId w:val="6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3A675C">
        <w:rPr>
          <w:rFonts w:ascii="Calibri" w:hAnsi="Calibri" w:cs="Arial"/>
        </w:rPr>
        <w:t xml:space="preserve">Gestion de la coactivité / interfaces </w:t>
      </w:r>
      <w:r w:rsidR="523F3ABF" w:rsidRPr="003A675C">
        <w:rPr>
          <w:rFonts w:ascii="Calibri" w:hAnsi="Calibri" w:cs="Arial"/>
          <w:b/>
          <w:bCs/>
        </w:rPr>
        <w:t>(</w:t>
      </w:r>
      <w:r w:rsidR="006C78A2" w:rsidRPr="003A675C">
        <w:rPr>
          <w:rFonts w:ascii="Calibri" w:hAnsi="Calibri" w:cs="Arial"/>
          <w:b/>
          <w:bCs/>
        </w:rPr>
        <w:t>3</w:t>
      </w:r>
      <w:r w:rsidR="523F3ABF" w:rsidRPr="003A675C">
        <w:rPr>
          <w:rFonts w:ascii="Calibri" w:hAnsi="Calibri" w:cs="Arial"/>
          <w:b/>
          <w:bCs/>
        </w:rPr>
        <w:t xml:space="preserve"> points)</w:t>
      </w:r>
    </w:p>
    <w:p w14:paraId="4A13E473" w14:textId="07BE1169" w:rsidR="003A675C" w:rsidRP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A675C">
        <w:rPr>
          <w:rFonts w:ascii="Calibri" w:hAnsi="Calibri" w:cs="Arial"/>
        </w:rPr>
        <w:t>Coordination inter-lots, interfaces MOE/SPS/Exploitant, gestion des livraisons.</w:t>
      </w:r>
    </w:p>
    <w:p w14:paraId="50C13847" w14:textId="77777777" w:rsid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  <w:b/>
          <w:bCs/>
        </w:rPr>
      </w:pPr>
    </w:p>
    <w:p w14:paraId="47588ACD" w14:textId="06B28B6A" w:rsidR="003A675C" w:rsidRPr="003A675C" w:rsidRDefault="003A675C" w:rsidP="00C51C38">
      <w:pPr>
        <w:pStyle w:val="Corpsdetexte"/>
        <w:numPr>
          <w:ilvl w:val="0"/>
          <w:numId w:val="6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3A675C">
        <w:rPr>
          <w:rFonts w:ascii="Calibri" w:hAnsi="Calibri" w:cs="Arial"/>
        </w:rPr>
        <w:t>Organisation qualité / gestion des imprévus</w:t>
      </w:r>
      <w:r>
        <w:rPr>
          <w:rFonts w:ascii="Calibri" w:hAnsi="Calibri" w:cs="Arial"/>
        </w:rPr>
        <w:t xml:space="preserve"> </w:t>
      </w:r>
      <w:r w:rsidRPr="003A675C">
        <w:rPr>
          <w:rFonts w:ascii="Calibri" w:hAnsi="Calibri" w:cs="Arial"/>
          <w:b/>
          <w:bCs/>
        </w:rPr>
        <w:t>(2 points)</w:t>
      </w:r>
    </w:p>
    <w:p w14:paraId="295D0935" w14:textId="38703024" w:rsidR="003A675C" w:rsidRPr="003A675C" w:rsidRDefault="003A675C" w:rsidP="003A675C">
      <w:pPr>
        <w:pStyle w:val="Corpsdetexte"/>
        <w:suppressAutoHyphens w:val="0"/>
        <w:autoSpaceDE w:val="0"/>
        <w:spacing w:before="1" w:after="0"/>
        <w:ind w:left="344" w:right="129" w:firstLine="708"/>
        <w:jc w:val="both"/>
        <w:textAlignment w:val="auto"/>
        <w:rPr>
          <w:rFonts w:ascii="Calibri" w:hAnsi="Calibri" w:cs="Arial"/>
        </w:rPr>
      </w:pPr>
      <w:r w:rsidRPr="003A675C">
        <w:rPr>
          <w:rFonts w:ascii="Calibri" w:hAnsi="Calibri" w:cs="Arial"/>
        </w:rPr>
        <w:t>Procédures, points d’arrêt, gestion non-conformités, traçabilité, management des aléas.</w:t>
      </w:r>
    </w:p>
    <w:p w14:paraId="371B73BB" w14:textId="3333A4D3" w:rsidR="0086227E" w:rsidRDefault="0086227E" w:rsidP="0086227E">
      <w:pPr>
        <w:pStyle w:val="Default"/>
        <w:spacing w:after="17"/>
        <w:jc w:val="both"/>
      </w:pPr>
    </w:p>
    <w:p w14:paraId="02DBCCF3" w14:textId="77777777" w:rsidR="003A675C" w:rsidRDefault="003A675C" w:rsidP="00DD2D88">
      <w:pPr>
        <w:pStyle w:val="RedTxt"/>
      </w:pPr>
    </w:p>
    <w:p w14:paraId="002B7FEF" w14:textId="70A19B9D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79312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1E991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BF5C1F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E0D6A" w14:textId="4C662E86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240ED7" w14:textId="77777777" w:rsidR="00C51C38" w:rsidRDefault="00C51C38" w:rsidP="00C51C38">
      <w:pPr>
        <w:pStyle w:val="Default"/>
        <w:spacing w:after="17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6150FE27" w14:textId="77777777" w:rsidR="00C51C38" w:rsidRDefault="00C51C38" w:rsidP="00C51C38">
      <w:pPr>
        <w:pStyle w:val="Default"/>
        <w:spacing w:after="17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34A846A8" w14:textId="197E3E44" w:rsidR="0086227E" w:rsidRPr="0072001D" w:rsidRDefault="0086227E" w:rsidP="0086227E">
      <w:pPr>
        <w:pStyle w:val="Default"/>
        <w:spacing w:after="17"/>
        <w:ind w:firstLine="708"/>
        <w:jc w:val="both"/>
        <w:rPr>
          <w:rFonts w:ascii="Calibri" w:hAnsi="Calibri"/>
          <w:b/>
          <w:bCs/>
        </w:rPr>
      </w:pP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Sous-</w:t>
      </w: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Critère 2-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3</w:t>
      </w: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 :</w:t>
      </w:r>
      <w:r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 </w:t>
      </w:r>
      <w:r>
        <w:tab/>
      </w:r>
      <w:r w:rsidRPr="6365F87A">
        <w:rPr>
          <w:rFonts w:ascii="Calibri" w:hAnsi="Calibri"/>
          <w:b/>
          <w:bCs/>
        </w:rPr>
        <w:t>(</w:t>
      </w:r>
      <w:r w:rsidR="003A675C">
        <w:rPr>
          <w:rFonts w:ascii="Calibri" w:hAnsi="Calibri"/>
          <w:b/>
          <w:bCs/>
        </w:rPr>
        <w:t>7</w:t>
      </w:r>
      <w:r w:rsidRPr="6365F87A">
        <w:rPr>
          <w:rFonts w:ascii="Calibri" w:hAnsi="Calibri"/>
          <w:b/>
          <w:bCs/>
        </w:rPr>
        <w:t xml:space="preserve"> points)</w:t>
      </w:r>
    </w:p>
    <w:p w14:paraId="36AB6AFB" w14:textId="5998997E" w:rsidR="0086227E" w:rsidRDefault="0086227E" w:rsidP="0086227E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Valeur technique : </w:t>
      </w:r>
      <w:r w:rsidR="003A675C">
        <w:rPr>
          <w:rFonts w:ascii="Calibri" w:hAnsi="Calibri"/>
          <w:b/>
          <w:bCs/>
          <w:sz w:val="24"/>
          <w:szCs w:val="24"/>
        </w:rPr>
        <w:t>Sécurité et gestion du site occupé</w:t>
      </w:r>
    </w:p>
    <w:p w14:paraId="48C44852" w14:textId="77777777" w:rsidR="003A675C" w:rsidRDefault="003A675C" w:rsidP="003A675C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indications suivantes :</w:t>
      </w:r>
    </w:p>
    <w:p w14:paraId="2D175FB6" w14:textId="77777777" w:rsidR="003A675C" w:rsidRDefault="003A675C" w:rsidP="003A675C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74BF8E7F" w14:textId="284457DD" w:rsidR="003A675C" w:rsidRDefault="003A675C" w:rsidP="003A675C">
      <w:pPr>
        <w:pStyle w:val="Corpsdetexte"/>
        <w:numPr>
          <w:ilvl w:val="0"/>
          <w:numId w:val="12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3A675C">
        <w:rPr>
          <w:rFonts w:ascii="Calibri" w:hAnsi="Calibri" w:cs="Arial"/>
        </w:rPr>
        <w:t>Organisation sécurité</w:t>
      </w:r>
      <w:r w:rsidRPr="003A675C">
        <w:rPr>
          <w:rFonts w:ascii="Calibri" w:hAnsi="Calibri" w:cs="Arial"/>
          <w:b/>
          <w:bCs/>
        </w:rPr>
        <w:t xml:space="preserve"> </w:t>
      </w:r>
      <w:r w:rsidRPr="0086227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3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73CAA5FB" w14:textId="7EE2EECC" w:rsid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A675C">
        <w:rPr>
          <w:rFonts w:ascii="Calibri" w:hAnsi="Calibri" w:cs="Arial"/>
        </w:rPr>
        <w:t>Organisation interne, réunions sécurité, contrôles, coordination avec SPS.</w:t>
      </w:r>
    </w:p>
    <w:p w14:paraId="404E7429" w14:textId="77777777" w:rsidR="003A675C" w:rsidRP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1CCB2AFA" w14:textId="0592660A" w:rsidR="003A675C" w:rsidRDefault="003A675C" w:rsidP="003A675C">
      <w:pPr>
        <w:pStyle w:val="Corpsdetexte"/>
        <w:numPr>
          <w:ilvl w:val="0"/>
          <w:numId w:val="12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 w:rsidRPr="003A675C">
        <w:rPr>
          <w:rFonts w:ascii="Calibri" w:hAnsi="Calibri" w:cs="Arial"/>
        </w:rPr>
        <w:t>Mesures de protection du public</w:t>
      </w:r>
      <w:r w:rsidRPr="003A675C">
        <w:rPr>
          <w:rFonts w:ascii="Calibri" w:hAnsi="Calibri" w:cs="Arial"/>
          <w:b/>
          <w:bCs/>
        </w:rPr>
        <w:t xml:space="preserve"> (</w:t>
      </w:r>
      <w:r>
        <w:rPr>
          <w:rFonts w:ascii="Calibri" w:hAnsi="Calibri" w:cs="Arial"/>
          <w:b/>
          <w:bCs/>
        </w:rPr>
        <w:t>3</w:t>
      </w:r>
      <w:r w:rsidRPr="003A675C">
        <w:rPr>
          <w:rFonts w:ascii="Calibri" w:hAnsi="Calibri" w:cs="Arial"/>
          <w:b/>
          <w:bCs/>
        </w:rPr>
        <w:t xml:space="preserve"> points)</w:t>
      </w:r>
      <w:r w:rsidRPr="003A675C">
        <w:rPr>
          <w:rFonts w:ascii="Calibri" w:hAnsi="Calibri" w:cs="Arial"/>
        </w:rPr>
        <w:t xml:space="preserve"> </w:t>
      </w:r>
    </w:p>
    <w:p w14:paraId="393C89BE" w14:textId="6689F41C" w:rsid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A675C">
        <w:rPr>
          <w:rFonts w:ascii="Calibri" w:hAnsi="Calibri" w:cs="Arial"/>
        </w:rPr>
        <w:t>Séparation flux, balisage, signalétique, clôtures, cheminements provisoires, protocole livraisons.</w:t>
      </w:r>
    </w:p>
    <w:p w14:paraId="627D1E74" w14:textId="77777777" w:rsid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75063F93" w14:textId="3991DA25" w:rsidR="003A675C" w:rsidRDefault="003A675C" w:rsidP="003A675C">
      <w:pPr>
        <w:pStyle w:val="Corpsdetexte"/>
        <w:numPr>
          <w:ilvl w:val="0"/>
          <w:numId w:val="12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3A675C">
        <w:rPr>
          <w:rFonts w:ascii="Calibri" w:hAnsi="Calibri" w:cs="Arial"/>
        </w:rPr>
        <w:t>Référent sécurité et gestion incidents</w:t>
      </w:r>
      <w:r w:rsidRPr="003A675C">
        <w:rPr>
          <w:rFonts w:ascii="Calibri" w:hAnsi="Calibri" w:cs="Arial"/>
          <w:b/>
          <w:bCs/>
        </w:rPr>
        <w:t xml:space="preserve"> (</w:t>
      </w:r>
      <w:r>
        <w:rPr>
          <w:rFonts w:ascii="Calibri" w:hAnsi="Calibri" w:cs="Arial"/>
          <w:b/>
          <w:bCs/>
        </w:rPr>
        <w:t>1</w:t>
      </w:r>
      <w:r w:rsidRPr="003A675C">
        <w:rPr>
          <w:rFonts w:ascii="Calibri" w:hAnsi="Calibri" w:cs="Arial"/>
          <w:b/>
          <w:bCs/>
        </w:rPr>
        <w:t xml:space="preserve"> point)</w:t>
      </w:r>
    </w:p>
    <w:p w14:paraId="0BC1D8C6" w14:textId="64E212A9" w:rsidR="003A675C" w:rsidRP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A675C">
        <w:rPr>
          <w:rFonts w:ascii="Calibri" w:hAnsi="Calibri" w:cs="Arial"/>
        </w:rPr>
        <w:t>Référent identifié, consignes, procédures incident/évacuation, astreinte.</w:t>
      </w:r>
    </w:p>
    <w:p w14:paraId="26A5ECD6" w14:textId="77777777" w:rsidR="003A675C" w:rsidRDefault="003A675C" w:rsidP="003A675C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  <w:b/>
          <w:bCs/>
        </w:rPr>
      </w:pPr>
    </w:p>
    <w:p w14:paraId="7FF730B7" w14:textId="2BBBBE68" w:rsidR="00ED4002" w:rsidRDefault="00ED4002" w:rsidP="00ED4002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</w:pPr>
    </w:p>
    <w:p w14:paraId="4C871FF8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2477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C2F97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A96D6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9678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E9EAF9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D6CDB7C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C2BE99E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C5B289C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06488BC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60845741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44A6202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8B03375" w14:textId="6C3732F6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1CAAE9FA" w14:textId="63DED0CB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3438203" w14:textId="0FD38409" w:rsidR="00DE6F60" w:rsidRPr="0072001D" w:rsidRDefault="00DE6F60" w:rsidP="00DE6F60">
      <w:pPr>
        <w:pStyle w:val="Default"/>
        <w:spacing w:after="17"/>
        <w:ind w:firstLine="708"/>
        <w:jc w:val="both"/>
        <w:rPr>
          <w:rFonts w:ascii="Calibri" w:hAnsi="Calibri"/>
          <w:b/>
          <w:bCs/>
        </w:rPr>
      </w:pP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Sous-</w:t>
      </w: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Critère 2-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4</w:t>
      </w: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 :</w:t>
      </w:r>
      <w:r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 </w:t>
      </w:r>
      <w:r>
        <w:tab/>
      </w:r>
      <w:r w:rsidRPr="6365F87A">
        <w:rPr>
          <w:rFonts w:ascii="Calibri" w:hAnsi="Calibri"/>
          <w:b/>
          <w:bCs/>
        </w:rPr>
        <w:t>(</w:t>
      </w:r>
      <w:r>
        <w:rPr>
          <w:rFonts w:ascii="Calibri" w:hAnsi="Calibri"/>
          <w:b/>
          <w:bCs/>
        </w:rPr>
        <w:t>10</w:t>
      </w:r>
      <w:r w:rsidRPr="6365F87A">
        <w:rPr>
          <w:rFonts w:ascii="Calibri" w:hAnsi="Calibri"/>
          <w:b/>
          <w:bCs/>
        </w:rPr>
        <w:t xml:space="preserve"> points)</w:t>
      </w:r>
    </w:p>
    <w:p w14:paraId="7FDF9E3A" w14:textId="17B75B17" w:rsidR="00DE6F60" w:rsidRDefault="00DE6F60" w:rsidP="00DE6F60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Valeur technique : Planning et cohérence moyens / délais</w:t>
      </w:r>
    </w:p>
    <w:p w14:paraId="40C62210" w14:textId="77777777" w:rsidR="00DE6F60" w:rsidRDefault="00DE6F60" w:rsidP="00DE6F60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indications suivantes :</w:t>
      </w:r>
    </w:p>
    <w:p w14:paraId="0C15978F" w14:textId="77777777" w:rsidR="00DE6F60" w:rsidRDefault="00DE6F60" w:rsidP="00DE6F60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3363F0F6" w14:textId="3E69B6EF" w:rsidR="00DE6F60" w:rsidRDefault="00DE6F60" w:rsidP="00DE6F60">
      <w:pPr>
        <w:pStyle w:val="Corpsdetexte"/>
        <w:numPr>
          <w:ilvl w:val="0"/>
          <w:numId w:val="13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DE6F60">
        <w:rPr>
          <w:rFonts w:ascii="Calibri" w:hAnsi="Calibri" w:cs="Arial"/>
        </w:rPr>
        <w:t>Cohérence du planning</w:t>
      </w:r>
      <w:r w:rsidRPr="00DE6F60">
        <w:rPr>
          <w:rFonts w:ascii="Calibri" w:hAnsi="Calibri" w:cs="Arial"/>
          <w:b/>
          <w:bCs/>
        </w:rPr>
        <w:t xml:space="preserve"> </w:t>
      </w:r>
      <w:r w:rsidRPr="0086227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4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1C1FE70F" w14:textId="194BB7E4" w:rsidR="00DE6F60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Phasage, jalons, séquences, contraintes d’exploitation.</w:t>
      </w:r>
    </w:p>
    <w:p w14:paraId="0EEFEE30" w14:textId="77777777" w:rsidR="00DE6F60" w:rsidRPr="003A675C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259162B5" w14:textId="1928D23D" w:rsidR="00DE6F60" w:rsidRDefault="00DE6F60" w:rsidP="00DE6F60">
      <w:pPr>
        <w:pStyle w:val="Corpsdetexte"/>
        <w:numPr>
          <w:ilvl w:val="0"/>
          <w:numId w:val="13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Chemin critique</w:t>
      </w:r>
      <w:r w:rsidRPr="00DE6F60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</w:t>
      </w:r>
      <w:r w:rsidRPr="003A675C">
        <w:rPr>
          <w:rFonts w:ascii="Calibri" w:hAnsi="Calibri" w:cs="Arial"/>
          <w:b/>
          <w:bCs/>
        </w:rPr>
        <w:t xml:space="preserve"> points)</w:t>
      </w:r>
      <w:r w:rsidRPr="003A675C">
        <w:rPr>
          <w:rFonts w:ascii="Calibri" w:hAnsi="Calibri" w:cs="Arial"/>
        </w:rPr>
        <w:t xml:space="preserve"> </w:t>
      </w:r>
    </w:p>
    <w:p w14:paraId="5584873B" w14:textId="792C2FC5" w:rsidR="00DE6F60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Identification et justification des tâches critiques, marges et leviers.</w:t>
      </w:r>
    </w:p>
    <w:p w14:paraId="5844B53A" w14:textId="77777777" w:rsidR="00DE6F60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5EE96742" w14:textId="3A15E62E" w:rsidR="00DE6F60" w:rsidRDefault="00DE6F60" w:rsidP="00DE6F60">
      <w:pPr>
        <w:pStyle w:val="Corpsdetexte"/>
        <w:numPr>
          <w:ilvl w:val="0"/>
          <w:numId w:val="13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DE6F60">
        <w:rPr>
          <w:rFonts w:ascii="Calibri" w:hAnsi="Calibri" w:cs="Arial"/>
        </w:rPr>
        <w:t>Adéquation moyens / délais</w:t>
      </w:r>
      <w:r w:rsidRPr="00DE6F60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3</w:t>
      </w:r>
      <w:r w:rsidRPr="003A675C">
        <w:rPr>
          <w:rFonts w:ascii="Calibri" w:hAnsi="Calibri" w:cs="Arial"/>
          <w:b/>
          <w:bCs/>
        </w:rPr>
        <w:t xml:space="preserve"> point</w:t>
      </w:r>
      <w:r>
        <w:rPr>
          <w:rFonts w:ascii="Calibri" w:hAnsi="Calibri" w:cs="Arial"/>
          <w:b/>
          <w:bCs/>
        </w:rPr>
        <w:t>s</w:t>
      </w:r>
      <w:r w:rsidRPr="003A675C">
        <w:rPr>
          <w:rFonts w:ascii="Calibri" w:hAnsi="Calibri" w:cs="Arial"/>
          <w:b/>
          <w:bCs/>
        </w:rPr>
        <w:t>)</w:t>
      </w:r>
    </w:p>
    <w:p w14:paraId="3B2B2C1D" w14:textId="2C2358E7" w:rsidR="00DE6F60" w:rsidRPr="003A675C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Effectifs par phase, cadences, sous-traitance, renforts.</w:t>
      </w:r>
    </w:p>
    <w:p w14:paraId="024825E9" w14:textId="77777777" w:rsidR="00DE6F60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  <w:b/>
          <w:bCs/>
        </w:rPr>
      </w:pPr>
    </w:p>
    <w:p w14:paraId="665B41B0" w14:textId="77A2C3F9" w:rsidR="00DE6F60" w:rsidRDefault="00DE6F60" w:rsidP="00DE6F60">
      <w:pPr>
        <w:pStyle w:val="Corpsdetexte"/>
        <w:numPr>
          <w:ilvl w:val="0"/>
          <w:numId w:val="13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DE6F60">
        <w:rPr>
          <w:rFonts w:ascii="Calibri" w:hAnsi="Calibri" w:cs="Arial"/>
        </w:rPr>
        <w:t>Analyse explicative</w:t>
      </w:r>
      <w:r w:rsidRPr="00DE6F60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1</w:t>
      </w:r>
      <w:r w:rsidRPr="003A675C">
        <w:rPr>
          <w:rFonts w:ascii="Calibri" w:hAnsi="Calibri" w:cs="Arial"/>
          <w:b/>
          <w:bCs/>
        </w:rPr>
        <w:t xml:space="preserve"> point)</w:t>
      </w:r>
    </w:p>
    <w:p w14:paraId="55F3EAA2" w14:textId="3174BF38" w:rsidR="00DE6F60" w:rsidRPr="003A675C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Note explicative (1–2 pages) décrivant la logique et les hypothèses.</w:t>
      </w:r>
    </w:p>
    <w:p w14:paraId="24E3192A" w14:textId="77777777" w:rsidR="00DE6F60" w:rsidRDefault="00DE6F60" w:rsidP="00DE6F60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</w:pPr>
    </w:p>
    <w:p w14:paraId="3749189B" w14:textId="77777777" w:rsidR="00DE6F60" w:rsidRDefault="00DE6F60" w:rsidP="00DE6F60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41D392" w14:textId="77777777" w:rsidR="00DE6F60" w:rsidRDefault="00DE6F60" w:rsidP="00DE6F6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5E32AD" w14:textId="77777777" w:rsidR="00DE6F60" w:rsidRDefault="00DE6F60" w:rsidP="00DE6F6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CAD7E3" w14:textId="77777777" w:rsidR="00DE6F60" w:rsidRDefault="00DE6F60" w:rsidP="00DE6F6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C8EC6B" w14:textId="77777777" w:rsidR="00DE6F60" w:rsidRDefault="00DE6F60" w:rsidP="00DE6F6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228D41" w14:textId="77777777" w:rsidR="00DE6F60" w:rsidRDefault="00DE6F60" w:rsidP="00DE6F60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1591BBED" w14:textId="77777777" w:rsidR="00DE6F60" w:rsidRDefault="00DE6F60" w:rsidP="00DE6F60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5FCE5B1" w14:textId="0204B15D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914EC38" w14:textId="02B6D300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AC96961" w14:textId="5BDC7646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3B242AF" w14:textId="58B4F296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0CB5B7B" w14:textId="0481423F" w:rsidR="000B4719" w:rsidRDefault="000B471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133055D8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DFC80A1" w14:textId="77777777" w:rsidR="00393BA9" w:rsidRDefault="00393BA9" w:rsidP="00393BA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3574F03" w14:textId="06821222" w:rsidR="00393BA9" w:rsidRDefault="00FA13ED" w:rsidP="00393BA9">
      <w:pPr>
        <w:pStyle w:val="Corpsdetexte"/>
        <w:suppressAutoHyphens w:val="0"/>
        <w:autoSpaceDE w:val="0"/>
        <w:spacing w:before="1" w:after="0"/>
        <w:ind w:right="129" w:firstLine="708"/>
        <w:jc w:val="both"/>
        <w:textAlignment w:val="auto"/>
        <w:rPr>
          <w:rFonts w:ascii="Calibri" w:hAnsi="Calibri"/>
          <w:b/>
          <w:bCs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0B4719">
        <w:rPr>
          <w:rFonts w:ascii="Calibri" w:hAnsi="Calibri"/>
          <w:b/>
          <w:bCs/>
          <w:szCs w:val="24"/>
          <w:u w:val="single"/>
        </w:rPr>
        <w:t>3</w:t>
      </w:r>
      <w:r w:rsidR="00D30D43" w:rsidRPr="0092475B">
        <w:rPr>
          <w:rFonts w:ascii="Calibri" w:hAnsi="Calibri"/>
          <w:b/>
          <w:bCs/>
          <w:szCs w:val="24"/>
          <w:u w:val="single"/>
        </w:rPr>
        <w:t> </w:t>
      </w:r>
      <w:r w:rsidR="00D30D43" w:rsidRPr="0092475B">
        <w:rPr>
          <w:rFonts w:ascii="Calibri" w:hAnsi="Calibri"/>
          <w:b/>
          <w:bCs/>
          <w:szCs w:val="24"/>
        </w:rPr>
        <w:t xml:space="preserve">: </w:t>
      </w:r>
      <w:r w:rsidR="00D30D43" w:rsidRPr="0092475B">
        <w:rPr>
          <w:rFonts w:ascii="Calibri" w:hAnsi="Calibri"/>
          <w:b/>
          <w:bCs/>
          <w:szCs w:val="24"/>
        </w:rPr>
        <w:tab/>
      </w:r>
      <w:r w:rsidR="00393BA9">
        <w:rPr>
          <w:rFonts w:ascii="Calibri" w:hAnsi="Calibri"/>
          <w:b/>
          <w:color w:val="000000"/>
          <w:szCs w:val="24"/>
        </w:rPr>
        <w:t>(</w:t>
      </w:r>
      <w:r w:rsidR="000B4719">
        <w:rPr>
          <w:rFonts w:ascii="Calibri" w:hAnsi="Calibri"/>
          <w:b/>
          <w:color w:val="000000"/>
          <w:szCs w:val="24"/>
        </w:rPr>
        <w:t>10</w:t>
      </w:r>
      <w:r w:rsidR="00393BA9">
        <w:rPr>
          <w:rFonts w:ascii="Calibri" w:hAnsi="Calibri"/>
          <w:b/>
          <w:color w:val="000000"/>
          <w:szCs w:val="24"/>
        </w:rPr>
        <w:t xml:space="preserve"> points)</w:t>
      </w:r>
    </w:p>
    <w:p w14:paraId="57B9C768" w14:textId="6819A7D0" w:rsidR="0092475B" w:rsidRDefault="00FA13ED" w:rsidP="00393BA9">
      <w:pPr>
        <w:pStyle w:val="Corpsdetexte"/>
        <w:suppressAutoHyphens w:val="0"/>
        <w:autoSpaceDE w:val="0"/>
        <w:spacing w:before="1" w:after="0"/>
        <w:ind w:right="129" w:firstLine="708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</w:rPr>
        <w:t xml:space="preserve">Responsabilité sociétale </w:t>
      </w:r>
      <w:r w:rsidR="0035212D">
        <w:rPr>
          <w:rFonts w:ascii="Calibri" w:hAnsi="Calibri"/>
          <w:b/>
          <w:bCs/>
          <w:szCs w:val="24"/>
        </w:rPr>
        <w:t>liée à l’exécution du marché</w:t>
      </w:r>
    </w:p>
    <w:p w14:paraId="28F577BF" w14:textId="58AB44E4" w:rsidR="000B4719" w:rsidRDefault="000B4719" w:rsidP="000B4719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sujets suivants :</w:t>
      </w:r>
    </w:p>
    <w:p w14:paraId="2DFEBA08" w14:textId="77777777" w:rsidR="00DE6F60" w:rsidRDefault="00DE6F60" w:rsidP="000B4719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109B1B" w14:textId="1A556DEB" w:rsidR="00DE6F60" w:rsidRDefault="00DE6F60" w:rsidP="00DE6F60">
      <w:pPr>
        <w:pStyle w:val="Corpsdetexte"/>
        <w:numPr>
          <w:ilvl w:val="0"/>
          <w:numId w:val="1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DE6F60">
        <w:rPr>
          <w:rFonts w:ascii="Calibri" w:hAnsi="Calibri" w:cs="Arial"/>
        </w:rPr>
        <w:t>Insertion / emploi local</w:t>
      </w:r>
      <w:r w:rsidRPr="00DE6F60">
        <w:rPr>
          <w:rFonts w:ascii="Calibri" w:hAnsi="Calibri" w:cs="Arial"/>
          <w:b/>
          <w:bCs/>
        </w:rPr>
        <w:t xml:space="preserve"> </w:t>
      </w:r>
      <w:r w:rsidRPr="0086227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3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1A1B4B6E" w14:textId="6D07EBDC" w:rsidR="00DE6F60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Engagement et modalités de mise en œuvre (partenaires, suivi).</w:t>
      </w:r>
    </w:p>
    <w:p w14:paraId="24296EAA" w14:textId="77777777" w:rsidR="00DE6F60" w:rsidRPr="003A675C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64872FF8" w14:textId="4F697676" w:rsidR="00DE6F60" w:rsidRDefault="00DE6F60" w:rsidP="00DE6F60">
      <w:pPr>
        <w:pStyle w:val="Corpsdetexte"/>
        <w:numPr>
          <w:ilvl w:val="0"/>
          <w:numId w:val="1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Part de personnel en CDI affecté au chantier</w:t>
      </w:r>
      <w:r w:rsidRPr="00DE6F60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</w:t>
      </w:r>
      <w:r w:rsidRPr="003A675C">
        <w:rPr>
          <w:rFonts w:ascii="Calibri" w:hAnsi="Calibri" w:cs="Arial"/>
          <w:b/>
          <w:bCs/>
        </w:rPr>
        <w:t xml:space="preserve"> points)</w:t>
      </w:r>
      <w:r w:rsidRPr="003A675C">
        <w:rPr>
          <w:rFonts w:ascii="Calibri" w:hAnsi="Calibri" w:cs="Arial"/>
        </w:rPr>
        <w:t xml:space="preserve"> </w:t>
      </w:r>
    </w:p>
    <w:p w14:paraId="3148307C" w14:textId="6F095314" w:rsidR="00DE6F60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Justification du ratio sur les effectifs affectés au chantier (prévisionnel).</w:t>
      </w:r>
    </w:p>
    <w:p w14:paraId="3978D466" w14:textId="77777777" w:rsidR="00DE6F60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6B790E3D" w14:textId="442CD4AD" w:rsidR="00DE6F60" w:rsidRDefault="00DE6F60" w:rsidP="00DE6F60">
      <w:pPr>
        <w:pStyle w:val="Corpsdetexte"/>
        <w:numPr>
          <w:ilvl w:val="0"/>
          <w:numId w:val="1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DE6F60">
        <w:rPr>
          <w:rFonts w:ascii="Calibri" w:hAnsi="Calibri" w:cs="Arial"/>
        </w:rPr>
        <w:t>Égalité femmes-hommes</w:t>
      </w:r>
      <w:r w:rsidRPr="00DE6F60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</w:t>
      </w:r>
      <w:r w:rsidRPr="003A675C">
        <w:rPr>
          <w:rFonts w:ascii="Calibri" w:hAnsi="Calibri" w:cs="Arial"/>
          <w:b/>
          <w:bCs/>
        </w:rPr>
        <w:t xml:space="preserve"> point</w:t>
      </w:r>
      <w:r>
        <w:rPr>
          <w:rFonts w:ascii="Calibri" w:hAnsi="Calibri" w:cs="Arial"/>
          <w:b/>
          <w:bCs/>
        </w:rPr>
        <w:t>s</w:t>
      </w:r>
      <w:r w:rsidRPr="003A675C">
        <w:rPr>
          <w:rFonts w:ascii="Calibri" w:hAnsi="Calibri" w:cs="Arial"/>
          <w:b/>
          <w:bCs/>
        </w:rPr>
        <w:t>)</w:t>
      </w:r>
    </w:p>
    <w:p w14:paraId="1E243B6A" w14:textId="4D91AFD0" w:rsidR="00DE6F60" w:rsidRPr="003A675C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Mesures concrètes + justificatifs (index égalité).</w:t>
      </w:r>
    </w:p>
    <w:p w14:paraId="6F0811B8" w14:textId="77777777" w:rsidR="00DE6F60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  <w:b/>
          <w:bCs/>
        </w:rPr>
      </w:pPr>
    </w:p>
    <w:p w14:paraId="239CB33C" w14:textId="573BEF86" w:rsidR="00DE6F60" w:rsidRDefault="00DE6F60" w:rsidP="00DE6F60">
      <w:pPr>
        <w:pStyle w:val="Corpsdetexte"/>
        <w:numPr>
          <w:ilvl w:val="0"/>
          <w:numId w:val="1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DE6F60">
        <w:rPr>
          <w:rFonts w:ascii="Calibri" w:hAnsi="Calibri" w:cs="Arial"/>
        </w:rPr>
        <w:t>Handicap / inclusion</w:t>
      </w:r>
      <w:r w:rsidRPr="00DE6F60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</w:t>
      </w:r>
      <w:r w:rsidRPr="003A675C">
        <w:rPr>
          <w:rFonts w:ascii="Calibri" w:hAnsi="Calibri" w:cs="Arial"/>
          <w:b/>
          <w:bCs/>
        </w:rPr>
        <w:t xml:space="preserve"> point</w:t>
      </w:r>
      <w:r>
        <w:rPr>
          <w:rFonts w:ascii="Calibri" w:hAnsi="Calibri" w:cs="Arial"/>
          <w:b/>
          <w:bCs/>
        </w:rPr>
        <w:t>s</w:t>
      </w:r>
      <w:r w:rsidRPr="003A675C">
        <w:rPr>
          <w:rFonts w:ascii="Calibri" w:hAnsi="Calibri" w:cs="Arial"/>
          <w:b/>
          <w:bCs/>
        </w:rPr>
        <w:t>)</w:t>
      </w:r>
    </w:p>
    <w:p w14:paraId="4D94D425" w14:textId="1A03EC6F" w:rsidR="00DE6F60" w:rsidRPr="003A675C" w:rsidRDefault="00DE6F60" w:rsidP="00DE6F60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DE6F60">
        <w:rPr>
          <w:rFonts w:ascii="Calibri" w:hAnsi="Calibri" w:cs="Arial"/>
        </w:rPr>
        <w:t>Mesures concrètes + justificatifs réglementaires/attestations disponibles.</w:t>
      </w:r>
    </w:p>
    <w:p w14:paraId="780A4F4C" w14:textId="77777777" w:rsidR="00DE6F60" w:rsidRDefault="00DE6F60" w:rsidP="000B4719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3576DE9" w14:textId="0E0D6D0C" w:rsidR="00C436F2" w:rsidRDefault="00C436F2" w:rsidP="00C436F2">
      <w:pPr>
        <w:pStyle w:val="Corpsdetexte"/>
        <w:numPr>
          <w:ilvl w:val="0"/>
          <w:numId w:val="1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C436F2">
        <w:rPr>
          <w:rFonts w:ascii="Calibri" w:hAnsi="Calibri" w:cs="Arial"/>
        </w:rPr>
        <w:t>Référent RSE chantier</w:t>
      </w:r>
      <w:r w:rsidRPr="00C436F2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1</w:t>
      </w:r>
      <w:r w:rsidRPr="003A675C">
        <w:rPr>
          <w:rFonts w:ascii="Calibri" w:hAnsi="Calibri" w:cs="Arial"/>
          <w:b/>
          <w:bCs/>
        </w:rPr>
        <w:t xml:space="preserve"> point)</w:t>
      </w:r>
    </w:p>
    <w:p w14:paraId="2C205C96" w14:textId="7318D611" w:rsidR="00C436F2" w:rsidRPr="003A675C" w:rsidRDefault="00C436F2" w:rsidP="00C436F2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C436F2">
        <w:rPr>
          <w:rFonts w:ascii="Calibri" w:hAnsi="Calibri" w:cs="Arial"/>
        </w:rPr>
        <w:t>Nom, rôle, reporting (indicateurs), fréquence de suivi.</w:t>
      </w:r>
    </w:p>
    <w:p w14:paraId="488FEAD3" w14:textId="77777777" w:rsidR="000B4719" w:rsidRDefault="000B471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1A363EFF" w14:textId="77777777" w:rsidR="00C052BB" w:rsidRDefault="00C052BB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2A4668BC" w14:textId="1B6559E4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3265D0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817903" w14:textId="75083E35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8476014" w14:textId="453DBD9A" w:rsidR="00393BA9" w:rsidRDefault="00393BA9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12ED1061" w14:textId="2B9A152F" w:rsidR="00393BA9" w:rsidRDefault="00393BA9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12B6B8A" w14:textId="77777777" w:rsidR="00393BA9" w:rsidRDefault="00393BA9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7B73DB21" w14:textId="3A8B819F" w:rsidR="00393BA9" w:rsidRDefault="00393BA9" w:rsidP="00393BA9">
      <w:pPr>
        <w:pStyle w:val="Corpsdetexte"/>
        <w:suppressAutoHyphens w:val="0"/>
        <w:autoSpaceDE w:val="0"/>
        <w:spacing w:before="1" w:after="0"/>
        <w:ind w:right="129" w:firstLine="708"/>
        <w:jc w:val="both"/>
        <w:textAlignment w:val="auto"/>
        <w:rPr>
          <w:rFonts w:ascii="Calibri" w:hAnsi="Calibri"/>
          <w:b/>
          <w:bCs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C052BB">
        <w:rPr>
          <w:rFonts w:ascii="Calibri" w:hAnsi="Calibri"/>
          <w:b/>
          <w:bCs/>
          <w:szCs w:val="24"/>
          <w:u w:val="single"/>
        </w:rPr>
        <w:t>4</w:t>
      </w:r>
      <w:r w:rsidRPr="0092475B">
        <w:rPr>
          <w:rFonts w:ascii="Calibri" w:hAnsi="Calibri"/>
          <w:b/>
          <w:bCs/>
          <w:szCs w:val="24"/>
          <w:u w:val="single"/>
        </w:rPr>
        <w:t> </w:t>
      </w:r>
      <w:r w:rsidRPr="0092475B">
        <w:rPr>
          <w:rFonts w:ascii="Calibri" w:hAnsi="Calibri"/>
          <w:b/>
          <w:bCs/>
          <w:szCs w:val="24"/>
        </w:rPr>
        <w:t xml:space="preserve">: </w:t>
      </w:r>
      <w:r w:rsidRPr="0092475B">
        <w:rPr>
          <w:rFonts w:ascii="Calibri" w:hAnsi="Calibri"/>
          <w:b/>
          <w:bCs/>
          <w:szCs w:val="24"/>
        </w:rPr>
        <w:tab/>
      </w:r>
      <w:r>
        <w:rPr>
          <w:rFonts w:ascii="Calibri" w:hAnsi="Calibri"/>
          <w:b/>
          <w:color w:val="000000"/>
          <w:szCs w:val="24"/>
        </w:rPr>
        <w:t>(</w:t>
      </w:r>
      <w:r w:rsidR="00C052BB">
        <w:rPr>
          <w:rFonts w:ascii="Calibri" w:hAnsi="Calibri"/>
          <w:b/>
          <w:color w:val="000000"/>
          <w:szCs w:val="24"/>
        </w:rPr>
        <w:t>10</w:t>
      </w:r>
      <w:r>
        <w:rPr>
          <w:rFonts w:ascii="Calibri" w:hAnsi="Calibri"/>
          <w:b/>
          <w:color w:val="000000"/>
          <w:szCs w:val="24"/>
        </w:rPr>
        <w:t xml:space="preserve"> points)</w:t>
      </w:r>
    </w:p>
    <w:p w14:paraId="26AA8371" w14:textId="6E0E9360" w:rsidR="00393BA9" w:rsidRDefault="0035212D" w:rsidP="00393BA9">
      <w:pPr>
        <w:pStyle w:val="Corpsdetexte"/>
        <w:suppressAutoHyphens w:val="0"/>
        <w:autoSpaceDE w:val="0"/>
        <w:spacing w:before="1" w:after="0"/>
        <w:ind w:right="129" w:firstLine="708"/>
        <w:jc w:val="both"/>
        <w:textAlignment w:val="auto"/>
        <w:rPr>
          <w:rFonts w:ascii="Calibri" w:hAnsi="Calibri"/>
          <w:b/>
          <w:color w:val="000000"/>
          <w:szCs w:val="24"/>
        </w:rPr>
      </w:pPr>
      <w:r>
        <w:rPr>
          <w:rFonts w:ascii="Calibri" w:hAnsi="Calibri"/>
          <w:b/>
          <w:bCs/>
          <w:szCs w:val="24"/>
        </w:rPr>
        <w:t>Performance</w:t>
      </w:r>
      <w:r w:rsidR="00393BA9" w:rsidRPr="0092475B">
        <w:rPr>
          <w:rFonts w:ascii="Calibri" w:hAnsi="Calibri"/>
          <w:b/>
          <w:bCs/>
          <w:szCs w:val="24"/>
        </w:rPr>
        <w:t xml:space="preserve"> </w:t>
      </w:r>
      <w:r w:rsidR="00393BA9">
        <w:rPr>
          <w:rFonts w:ascii="Calibri" w:hAnsi="Calibri"/>
          <w:b/>
          <w:bCs/>
          <w:szCs w:val="24"/>
        </w:rPr>
        <w:t>environnementale</w:t>
      </w:r>
      <w:r>
        <w:rPr>
          <w:rFonts w:ascii="Calibri" w:hAnsi="Calibri"/>
          <w:b/>
          <w:bCs/>
          <w:szCs w:val="24"/>
        </w:rPr>
        <w:t xml:space="preserve"> spécifique au chantier</w:t>
      </w:r>
    </w:p>
    <w:p w14:paraId="4624E0F1" w14:textId="77777777" w:rsidR="00C052BB" w:rsidRDefault="00C052BB" w:rsidP="00C052BB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Répondre point par point aux sujets suivants :</w:t>
      </w:r>
    </w:p>
    <w:p w14:paraId="2B2B9CCA" w14:textId="432AB51E" w:rsidR="00C052BB" w:rsidRDefault="00C052BB" w:rsidP="00393BA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4B55E0B1" w14:textId="23202373" w:rsidR="0035212D" w:rsidRDefault="0035212D" w:rsidP="0035212D">
      <w:pPr>
        <w:pStyle w:val="Corpsdetexte"/>
        <w:numPr>
          <w:ilvl w:val="0"/>
          <w:numId w:val="15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35212D">
        <w:rPr>
          <w:rFonts w:ascii="Calibri" w:hAnsi="Calibri" w:cs="Arial"/>
        </w:rPr>
        <w:t>Réduction des nuisances</w:t>
      </w:r>
      <w:r w:rsidRPr="0035212D">
        <w:rPr>
          <w:rFonts w:ascii="Calibri" w:hAnsi="Calibri" w:cs="Arial"/>
          <w:b/>
          <w:bCs/>
        </w:rPr>
        <w:t xml:space="preserve"> </w:t>
      </w:r>
      <w:r w:rsidRPr="0086227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3</w:t>
      </w:r>
      <w:r w:rsidRPr="0086227E">
        <w:rPr>
          <w:rFonts w:ascii="Calibri" w:hAnsi="Calibri" w:cs="Arial"/>
          <w:b/>
          <w:bCs/>
        </w:rPr>
        <w:t xml:space="preserve"> points) </w:t>
      </w:r>
    </w:p>
    <w:p w14:paraId="3899B7AC" w14:textId="7E58212B" w:rsidR="0035212D" w:rsidRDefault="0035212D" w:rsidP="0035212D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5212D">
        <w:rPr>
          <w:rFonts w:ascii="Calibri" w:hAnsi="Calibri" w:cs="Arial"/>
        </w:rPr>
        <w:t>Mesures bruit/poussière/traffic, horaires, dispositifs, contrôle</w:t>
      </w:r>
      <w:r w:rsidRPr="00DE6F60">
        <w:rPr>
          <w:rFonts w:ascii="Calibri" w:hAnsi="Calibri" w:cs="Arial"/>
        </w:rPr>
        <w:t>.</w:t>
      </w:r>
    </w:p>
    <w:p w14:paraId="7C28255C" w14:textId="77777777" w:rsidR="0035212D" w:rsidRPr="003A675C" w:rsidRDefault="0035212D" w:rsidP="0035212D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2B2E3F7F" w14:textId="3375B5B8" w:rsidR="0035212D" w:rsidRDefault="0035212D" w:rsidP="0035212D">
      <w:pPr>
        <w:pStyle w:val="Corpsdetexte"/>
        <w:numPr>
          <w:ilvl w:val="0"/>
          <w:numId w:val="15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</w:rPr>
      </w:pPr>
      <w:r w:rsidRPr="0035212D">
        <w:rPr>
          <w:rFonts w:ascii="Calibri" w:hAnsi="Calibri" w:cs="Arial"/>
        </w:rPr>
        <w:t>Gestion et traçabilité des déchets</w:t>
      </w:r>
      <w:r w:rsidRPr="0035212D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3</w:t>
      </w:r>
      <w:r w:rsidRPr="003A675C">
        <w:rPr>
          <w:rFonts w:ascii="Calibri" w:hAnsi="Calibri" w:cs="Arial"/>
          <w:b/>
          <w:bCs/>
        </w:rPr>
        <w:t xml:space="preserve"> points)</w:t>
      </w:r>
      <w:r w:rsidRPr="003A675C">
        <w:rPr>
          <w:rFonts w:ascii="Calibri" w:hAnsi="Calibri" w:cs="Arial"/>
        </w:rPr>
        <w:t xml:space="preserve"> </w:t>
      </w:r>
    </w:p>
    <w:p w14:paraId="2846B564" w14:textId="7D81DDDF" w:rsidR="0035212D" w:rsidRDefault="0035212D" w:rsidP="0035212D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5212D">
        <w:rPr>
          <w:rFonts w:ascii="Calibri" w:hAnsi="Calibri" w:cs="Arial"/>
        </w:rPr>
        <w:t>Tri, filières, objectifs valorisation, BSD/BSDD le cas échéant, traçabilité.</w:t>
      </w:r>
    </w:p>
    <w:p w14:paraId="3BA99764" w14:textId="77777777" w:rsidR="0035212D" w:rsidRDefault="0035212D" w:rsidP="0035212D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</w:p>
    <w:p w14:paraId="7421BDE7" w14:textId="1B4306A3" w:rsidR="0035212D" w:rsidRDefault="0035212D" w:rsidP="0035212D">
      <w:pPr>
        <w:pStyle w:val="Corpsdetexte"/>
        <w:numPr>
          <w:ilvl w:val="0"/>
          <w:numId w:val="15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35212D">
        <w:rPr>
          <w:rFonts w:ascii="Calibri" w:hAnsi="Calibri" w:cs="Arial"/>
        </w:rPr>
        <w:t>Réduction des émissions CO₂</w:t>
      </w:r>
      <w:r w:rsidRPr="0035212D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</w:t>
      </w:r>
      <w:r w:rsidRPr="003A675C">
        <w:rPr>
          <w:rFonts w:ascii="Calibri" w:hAnsi="Calibri" w:cs="Arial"/>
          <w:b/>
          <w:bCs/>
        </w:rPr>
        <w:t xml:space="preserve"> point</w:t>
      </w:r>
      <w:r>
        <w:rPr>
          <w:rFonts w:ascii="Calibri" w:hAnsi="Calibri" w:cs="Arial"/>
          <w:b/>
          <w:bCs/>
        </w:rPr>
        <w:t>s</w:t>
      </w:r>
      <w:r w:rsidRPr="003A675C">
        <w:rPr>
          <w:rFonts w:ascii="Calibri" w:hAnsi="Calibri" w:cs="Arial"/>
          <w:b/>
          <w:bCs/>
        </w:rPr>
        <w:t>)</w:t>
      </w:r>
    </w:p>
    <w:p w14:paraId="4D7F3A4F" w14:textId="744745CB" w:rsidR="0035212D" w:rsidRPr="003A675C" w:rsidRDefault="0035212D" w:rsidP="0035212D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5212D">
        <w:rPr>
          <w:rFonts w:ascii="Calibri" w:hAnsi="Calibri" w:cs="Arial"/>
        </w:rPr>
        <w:t>Logistique, mutualisation, matériel, déplacements, indicateurs.</w:t>
      </w:r>
    </w:p>
    <w:p w14:paraId="24ECB80D" w14:textId="77777777" w:rsidR="0035212D" w:rsidRDefault="0035212D" w:rsidP="0035212D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  <w:b/>
          <w:bCs/>
        </w:rPr>
      </w:pPr>
    </w:p>
    <w:p w14:paraId="285D8BE9" w14:textId="40D3B72E" w:rsidR="0035212D" w:rsidRDefault="0035212D" w:rsidP="0035212D">
      <w:pPr>
        <w:pStyle w:val="Corpsdetexte"/>
        <w:numPr>
          <w:ilvl w:val="0"/>
          <w:numId w:val="15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b/>
          <w:bCs/>
        </w:rPr>
      </w:pPr>
      <w:r w:rsidRPr="0035212D">
        <w:rPr>
          <w:rFonts w:ascii="Calibri" w:hAnsi="Calibri" w:cs="Arial"/>
        </w:rPr>
        <w:t>Préservation des ressources</w:t>
      </w:r>
      <w:r w:rsidRPr="0035212D">
        <w:rPr>
          <w:rFonts w:ascii="Calibri" w:hAnsi="Calibri" w:cs="Arial"/>
          <w:b/>
          <w:bCs/>
        </w:rPr>
        <w:t xml:space="preserve"> </w:t>
      </w:r>
      <w:r w:rsidRPr="003A675C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2</w:t>
      </w:r>
      <w:r w:rsidRPr="003A675C">
        <w:rPr>
          <w:rFonts w:ascii="Calibri" w:hAnsi="Calibri" w:cs="Arial"/>
          <w:b/>
          <w:bCs/>
        </w:rPr>
        <w:t xml:space="preserve"> point</w:t>
      </w:r>
      <w:r>
        <w:rPr>
          <w:rFonts w:ascii="Calibri" w:hAnsi="Calibri" w:cs="Arial"/>
          <w:b/>
          <w:bCs/>
        </w:rPr>
        <w:t>s</w:t>
      </w:r>
      <w:r w:rsidRPr="003A675C">
        <w:rPr>
          <w:rFonts w:ascii="Calibri" w:hAnsi="Calibri" w:cs="Arial"/>
          <w:b/>
          <w:bCs/>
        </w:rPr>
        <w:t>)</w:t>
      </w:r>
    </w:p>
    <w:p w14:paraId="27CD4489" w14:textId="11E4D58E" w:rsidR="0035212D" w:rsidRPr="003A675C" w:rsidRDefault="0035212D" w:rsidP="0035212D">
      <w:pPr>
        <w:pStyle w:val="Corpsdetexte"/>
        <w:suppressAutoHyphens w:val="0"/>
        <w:autoSpaceDE w:val="0"/>
        <w:spacing w:before="1" w:after="0"/>
        <w:ind w:left="1052" w:right="129"/>
        <w:jc w:val="both"/>
        <w:textAlignment w:val="auto"/>
        <w:rPr>
          <w:rFonts w:ascii="Calibri" w:hAnsi="Calibri" w:cs="Arial"/>
        </w:rPr>
      </w:pPr>
      <w:r w:rsidRPr="0035212D">
        <w:rPr>
          <w:rFonts w:ascii="Calibri" w:hAnsi="Calibri" w:cs="Arial"/>
        </w:rPr>
        <w:t>Optimisation matériaux, réemploi si possible, limitation pertes, sobriété.</w:t>
      </w:r>
    </w:p>
    <w:p w14:paraId="08CAFBE9" w14:textId="77777777" w:rsidR="0035212D" w:rsidRDefault="0035212D" w:rsidP="0035212D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58732187" w14:textId="77777777" w:rsidR="00C052BB" w:rsidRDefault="00C052BB" w:rsidP="00393BA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729821A9" w14:textId="0FD64BEE" w:rsidR="00393BA9" w:rsidRDefault="00393BA9" w:rsidP="00393BA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50456F" w14:textId="77777777" w:rsidR="00393BA9" w:rsidRDefault="00393BA9" w:rsidP="00393BA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8482AD" w14:textId="77777777" w:rsidR="00393BA9" w:rsidRDefault="00393BA9" w:rsidP="00393BA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95E808" w14:textId="3F8DFCF4" w:rsidR="00393BA9" w:rsidRDefault="00393BA9" w:rsidP="00393BA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F37C29" w14:textId="77777777" w:rsidR="00393BA9" w:rsidRDefault="00393BA9" w:rsidP="00393BA9">
      <w:pPr>
        <w:pStyle w:val="Textepardfaut"/>
        <w:widowControl/>
        <w:rPr>
          <w:rFonts w:ascii="Calibri" w:hAnsi="Calibri"/>
          <w:b/>
          <w:u w:val="single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3670C" w14:textId="77777777" w:rsidR="005E5CD3" w:rsidRDefault="005E5CD3">
      <w:r>
        <w:separator/>
      </w:r>
    </w:p>
  </w:endnote>
  <w:endnote w:type="continuationSeparator" w:id="0">
    <w:p w14:paraId="758659A0" w14:textId="77777777" w:rsidR="005E5CD3" w:rsidRDefault="005E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1643F3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2A1396" w:rsidRDefault="002A1396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2A1396" w:rsidRDefault="002A1396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2A1396" w:rsidRDefault="002A1396">
    <w:pPr>
      <w:pStyle w:val="Pieddepage"/>
      <w:jc w:val="center"/>
    </w:pPr>
  </w:p>
  <w:p w14:paraId="08B5BC2A" w14:textId="77777777" w:rsidR="002A1396" w:rsidRDefault="002A1396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5FF9B" w14:textId="77777777" w:rsidR="005E5CD3" w:rsidRDefault="005E5CD3">
      <w:r>
        <w:rPr>
          <w:color w:val="000000"/>
        </w:rPr>
        <w:separator/>
      </w:r>
    </w:p>
  </w:footnote>
  <w:footnote w:type="continuationSeparator" w:id="0">
    <w:p w14:paraId="15BB3991" w14:textId="77777777" w:rsidR="005E5CD3" w:rsidRDefault="005E5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17D"/>
    <w:multiLevelType w:val="hybridMultilevel"/>
    <w:tmpl w:val="F2787AAA"/>
    <w:lvl w:ilvl="0" w:tplc="FFFFFFFF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FFFFFFFF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20A4D65"/>
    <w:multiLevelType w:val="multilevel"/>
    <w:tmpl w:val="E222D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5" w15:restartNumberingAfterBreak="0">
    <w:nsid w:val="3FA54B7A"/>
    <w:multiLevelType w:val="multilevel"/>
    <w:tmpl w:val="8D62856E"/>
    <w:lvl w:ilvl="0">
      <w:start w:val="1"/>
      <w:numFmt w:val="bullet"/>
      <w:lvlText w:val="•"/>
      <w:lvlJc w:val="left"/>
      <w:rPr>
        <w:position w:val="0"/>
        <w:u w:color="000000"/>
        <w:rtl w:val="0"/>
      </w:rPr>
    </w:lvl>
    <w:lvl w:ilvl="1">
      <w:start w:val="1"/>
      <w:numFmt w:val="bullet"/>
      <w:lvlText w:val="•"/>
      <w:lvlJc w:val="left"/>
      <w:rPr>
        <w:position w:val="0"/>
        <w:u w:color="000000"/>
        <w:rtl w:val="0"/>
      </w:rPr>
    </w:lvl>
    <w:lvl w:ilvl="2">
      <w:start w:val="1"/>
      <w:numFmt w:val="bullet"/>
      <w:lvlText w:val="•"/>
      <w:lvlJc w:val="left"/>
      <w:rPr>
        <w:position w:val="0"/>
        <w:u w:color="000000"/>
        <w:rtl w:val="0"/>
      </w:rPr>
    </w:lvl>
    <w:lvl w:ilvl="3">
      <w:start w:val="1"/>
      <w:numFmt w:val="bullet"/>
      <w:lvlText w:val="•"/>
      <w:lvlJc w:val="left"/>
      <w:rPr>
        <w:position w:val="0"/>
        <w:u w:color="000000"/>
        <w:rtl w:val="0"/>
      </w:rPr>
    </w:lvl>
    <w:lvl w:ilvl="4">
      <w:start w:val="1"/>
      <w:numFmt w:val="bullet"/>
      <w:lvlText w:val="•"/>
      <w:lvlJc w:val="left"/>
      <w:rPr>
        <w:position w:val="0"/>
        <w:u w:color="000000"/>
        <w:rtl w:val="0"/>
      </w:rPr>
    </w:lvl>
    <w:lvl w:ilvl="5">
      <w:start w:val="1"/>
      <w:numFmt w:val="bullet"/>
      <w:lvlText w:val="•"/>
      <w:lvlJc w:val="left"/>
      <w:rPr>
        <w:position w:val="0"/>
        <w:u w:color="000000"/>
        <w:rtl w:val="0"/>
      </w:rPr>
    </w:lvl>
    <w:lvl w:ilvl="6">
      <w:start w:val="1"/>
      <w:numFmt w:val="bullet"/>
      <w:lvlText w:val="•"/>
      <w:lvlJc w:val="left"/>
      <w:rPr>
        <w:position w:val="0"/>
        <w:u w:color="000000"/>
        <w:rtl w:val="0"/>
      </w:rPr>
    </w:lvl>
    <w:lvl w:ilvl="7">
      <w:start w:val="1"/>
      <w:numFmt w:val="bullet"/>
      <w:lvlText w:val="•"/>
      <w:lvlJc w:val="left"/>
      <w:rPr>
        <w:position w:val="0"/>
        <w:u w:color="000000"/>
        <w:rtl w:val="0"/>
      </w:rPr>
    </w:lvl>
    <w:lvl w:ilvl="8">
      <w:start w:val="1"/>
      <w:numFmt w:val="bullet"/>
      <w:lvlText w:val="•"/>
      <w:lvlJc w:val="left"/>
      <w:rPr>
        <w:position w:val="0"/>
        <w:u w:color="000000"/>
        <w:rtl w:val="0"/>
      </w:rPr>
    </w:lvl>
  </w:abstractNum>
  <w:abstractNum w:abstractNumId="6" w15:restartNumberingAfterBreak="0">
    <w:nsid w:val="42306796"/>
    <w:multiLevelType w:val="hybridMultilevel"/>
    <w:tmpl w:val="F2787AAA"/>
    <w:lvl w:ilvl="0" w:tplc="2C8A296A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040C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7" w15:restartNumberingAfterBreak="0">
    <w:nsid w:val="4705551F"/>
    <w:multiLevelType w:val="hybridMultilevel"/>
    <w:tmpl w:val="F2787AAA"/>
    <w:lvl w:ilvl="0" w:tplc="2C8A296A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040C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8" w15:restartNumberingAfterBreak="0">
    <w:nsid w:val="4EFD73BB"/>
    <w:multiLevelType w:val="hybridMultilevel"/>
    <w:tmpl w:val="739A4368"/>
    <w:lvl w:ilvl="0" w:tplc="436A9ECE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75DAA"/>
    <w:multiLevelType w:val="hybridMultilevel"/>
    <w:tmpl w:val="F2787AAA"/>
    <w:lvl w:ilvl="0" w:tplc="2C8A296A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040C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0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C3C7D"/>
    <w:multiLevelType w:val="hybridMultilevel"/>
    <w:tmpl w:val="F2787AAA"/>
    <w:lvl w:ilvl="0" w:tplc="2C8A296A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040C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2" w15:restartNumberingAfterBreak="0">
    <w:nsid w:val="6C0717CF"/>
    <w:multiLevelType w:val="hybridMultilevel"/>
    <w:tmpl w:val="F2787AAA"/>
    <w:lvl w:ilvl="0" w:tplc="FFFFFFFF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FFFFFFFF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3" w15:restartNumberingAfterBreak="0">
    <w:nsid w:val="6C8046D4"/>
    <w:multiLevelType w:val="hybridMultilevel"/>
    <w:tmpl w:val="F2787AAA"/>
    <w:lvl w:ilvl="0" w:tplc="FFFFFFFF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FFFFFFFF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4" w15:restartNumberingAfterBreak="0">
    <w:nsid w:val="72C54415"/>
    <w:multiLevelType w:val="hybridMultilevel"/>
    <w:tmpl w:val="F2787AAA"/>
    <w:lvl w:ilvl="0" w:tplc="FFFFFFFF">
      <w:start w:val="1"/>
      <w:numFmt w:val="upperLetter"/>
      <w:lvlText w:val="%1-"/>
      <w:lvlJc w:val="left"/>
      <w:pPr>
        <w:ind w:left="1052" w:hanging="360"/>
      </w:pPr>
      <w:rPr>
        <w:rFonts w:ascii="Calibri" w:eastAsia="SimSun" w:hAnsi="Calibri" w:cs="Arial"/>
        <w:b w:val="0"/>
      </w:rPr>
    </w:lvl>
    <w:lvl w:ilvl="1" w:tplc="FFFFFFFF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num w:numId="1" w16cid:durableId="1233274145">
    <w:abstractNumId w:val="4"/>
  </w:num>
  <w:num w:numId="2" w16cid:durableId="1993556168">
    <w:abstractNumId w:val="1"/>
  </w:num>
  <w:num w:numId="3" w16cid:durableId="1642420309">
    <w:abstractNumId w:val="10"/>
  </w:num>
  <w:num w:numId="4" w16cid:durableId="150567676">
    <w:abstractNumId w:val="3"/>
  </w:num>
  <w:num w:numId="5" w16cid:durableId="942302987">
    <w:abstractNumId w:val="9"/>
  </w:num>
  <w:num w:numId="6" w16cid:durableId="1125002654">
    <w:abstractNumId w:val="11"/>
  </w:num>
  <w:num w:numId="7" w16cid:durableId="1876187661">
    <w:abstractNumId w:val="7"/>
  </w:num>
  <w:num w:numId="8" w16cid:durableId="1805343107">
    <w:abstractNumId w:val="5"/>
  </w:num>
  <w:num w:numId="9" w16cid:durableId="1535118009">
    <w:abstractNumId w:val="8"/>
  </w:num>
  <w:num w:numId="10" w16cid:durableId="1483279960">
    <w:abstractNumId w:val="2"/>
  </w:num>
  <w:num w:numId="11" w16cid:durableId="248585079">
    <w:abstractNumId w:val="6"/>
  </w:num>
  <w:num w:numId="12" w16cid:durableId="701826926">
    <w:abstractNumId w:val="14"/>
  </w:num>
  <w:num w:numId="13" w16cid:durableId="2013139264">
    <w:abstractNumId w:val="13"/>
  </w:num>
  <w:num w:numId="14" w16cid:durableId="1726026670">
    <w:abstractNumId w:val="0"/>
  </w:num>
  <w:num w:numId="15" w16cid:durableId="2386356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24322"/>
    <w:rsid w:val="00053F28"/>
    <w:rsid w:val="00065904"/>
    <w:rsid w:val="000B41BC"/>
    <w:rsid w:val="000B4719"/>
    <w:rsid w:val="000E1576"/>
    <w:rsid w:val="000E1D7A"/>
    <w:rsid w:val="000E6D1F"/>
    <w:rsid w:val="00135E3C"/>
    <w:rsid w:val="00141168"/>
    <w:rsid w:val="001643F3"/>
    <w:rsid w:val="0019205E"/>
    <w:rsid w:val="001A40BF"/>
    <w:rsid w:val="001C72FB"/>
    <w:rsid w:val="001E53DC"/>
    <w:rsid w:val="002329E7"/>
    <w:rsid w:val="002A1396"/>
    <w:rsid w:val="003011BB"/>
    <w:rsid w:val="00317BFD"/>
    <w:rsid w:val="00340815"/>
    <w:rsid w:val="003416AF"/>
    <w:rsid w:val="0035212D"/>
    <w:rsid w:val="00393BA9"/>
    <w:rsid w:val="003A6585"/>
    <w:rsid w:val="003A675C"/>
    <w:rsid w:val="004227CC"/>
    <w:rsid w:val="0044100A"/>
    <w:rsid w:val="004931CD"/>
    <w:rsid w:val="004E1C11"/>
    <w:rsid w:val="004F2F29"/>
    <w:rsid w:val="00524957"/>
    <w:rsid w:val="00571C8C"/>
    <w:rsid w:val="0059060A"/>
    <w:rsid w:val="005C2E60"/>
    <w:rsid w:val="005E5CD3"/>
    <w:rsid w:val="006833DD"/>
    <w:rsid w:val="006C78A2"/>
    <w:rsid w:val="007144ED"/>
    <w:rsid w:val="0072001D"/>
    <w:rsid w:val="007306A3"/>
    <w:rsid w:val="00814543"/>
    <w:rsid w:val="008360F3"/>
    <w:rsid w:val="0086227E"/>
    <w:rsid w:val="0088150E"/>
    <w:rsid w:val="0092475B"/>
    <w:rsid w:val="00932BAB"/>
    <w:rsid w:val="00944A20"/>
    <w:rsid w:val="00977819"/>
    <w:rsid w:val="00986632"/>
    <w:rsid w:val="009A6468"/>
    <w:rsid w:val="009F520B"/>
    <w:rsid w:val="00A00492"/>
    <w:rsid w:val="00A07F58"/>
    <w:rsid w:val="00A14EB1"/>
    <w:rsid w:val="00A2114D"/>
    <w:rsid w:val="00A21300"/>
    <w:rsid w:val="00A5311A"/>
    <w:rsid w:val="00AC7D0B"/>
    <w:rsid w:val="00B333A5"/>
    <w:rsid w:val="00BB6C00"/>
    <w:rsid w:val="00BB6EAE"/>
    <w:rsid w:val="00BB7000"/>
    <w:rsid w:val="00C052BB"/>
    <w:rsid w:val="00C20744"/>
    <w:rsid w:val="00C436F2"/>
    <w:rsid w:val="00C51C38"/>
    <w:rsid w:val="00C66CB0"/>
    <w:rsid w:val="00CA5B1C"/>
    <w:rsid w:val="00CF2B5C"/>
    <w:rsid w:val="00D30D43"/>
    <w:rsid w:val="00D31C03"/>
    <w:rsid w:val="00DD2D88"/>
    <w:rsid w:val="00DE6F60"/>
    <w:rsid w:val="00DF3A19"/>
    <w:rsid w:val="00E12BFF"/>
    <w:rsid w:val="00E254AB"/>
    <w:rsid w:val="00E43A40"/>
    <w:rsid w:val="00E9185F"/>
    <w:rsid w:val="00ED4002"/>
    <w:rsid w:val="00EF6E50"/>
    <w:rsid w:val="00F04EBF"/>
    <w:rsid w:val="00F40BEE"/>
    <w:rsid w:val="00F6743E"/>
    <w:rsid w:val="00FA13ED"/>
    <w:rsid w:val="00FB6533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6F82B752-DC6C-4EE8-95F7-FF85C9A3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table" w:styleId="Grilledutableau">
    <w:name w:val="Table Grid"/>
    <w:basedOn w:val="TableauNormal"/>
    <w:uiPriority w:val="39"/>
    <w:rsid w:val="005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B4719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2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2850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18495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YPEDRETTI</dc:creator>
  <cp:keywords/>
  <dc:description/>
  <cp:lastModifiedBy>DJEAPRAGACHE Sandya</cp:lastModifiedBy>
  <cp:revision>2</cp:revision>
  <cp:lastPrinted>2020-11-05T10:20:00Z</cp:lastPrinted>
  <dcterms:created xsi:type="dcterms:W3CDTF">2026-03-12T17:56:00Z</dcterms:created>
  <dcterms:modified xsi:type="dcterms:W3CDTF">2026-04-07T15:53:00Z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